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5"/>
        <w:gridCol w:w="7856"/>
      </w:tblGrid>
      <w:tr w:rsidR="00637632" w:rsidRPr="00634806" w:rsidTr="000E461C">
        <w:tc>
          <w:tcPr>
            <w:tcW w:w="1716" w:type="dxa"/>
            <w:shd w:val="clear" w:color="auto" w:fill="auto"/>
          </w:tcPr>
          <w:p w:rsidR="00637632" w:rsidRPr="00143923" w:rsidRDefault="00F00760" w:rsidP="000E461C">
            <w:pPr>
              <w:rPr>
                <w:lang w:val="en-US"/>
              </w:rPr>
            </w:pPr>
            <w:r>
              <w:rPr>
                <w:noProof/>
                <w:lang w:eastAsia="ru-RU"/>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637632" w:rsidRPr="00F00760" w:rsidRDefault="00637632" w:rsidP="000E461C">
            <w:pPr>
              <w:jc w:val="center"/>
              <w:rPr>
                <w:b/>
                <w:szCs w:val="24"/>
              </w:rPr>
            </w:pPr>
          </w:p>
          <w:p w:rsidR="00637632" w:rsidRPr="00C30C8A" w:rsidRDefault="00F00760" w:rsidP="000E461C">
            <w:pPr>
              <w:spacing w:after="0" w:line="360" w:lineRule="auto"/>
              <w:contextualSpacing/>
              <w:jc w:val="center"/>
              <w:rPr>
                <w:rFonts w:ascii="Times New Roman" w:hAnsi="Times New Roman"/>
                <w:b/>
                <w:sz w:val="24"/>
                <w:szCs w:val="24"/>
              </w:rPr>
            </w:pPr>
            <w:r>
              <w:rPr>
                <w:rFonts w:ascii="Times New Roman" w:hAnsi="Times New Roman"/>
                <w:b/>
                <w:sz w:val="24"/>
                <w:szCs w:val="24"/>
              </w:rPr>
              <w:t>А</w:t>
            </w:r>
            <w:r w:rsidR="00637632" w:rsidRPr="00C30C8A">
              <w:rPr>
                <w:rFonts w:ascii="Times New Roman" w:hAnsi="Times New Roman"/>
                <w:b/>
                <w:sz w:val="24"/>
                <w:szCs w:val="24"/>
              </w:rPr>
              <w:t>втономная некоммерческая образовательная организация</w:t>
            </w:r>
          </w:p>
          <w:p w:rsidR="00637632" w:rsidRPr="00C30C8A" w:rsidRDefault="00637632" w:rsidP="000E461C">
            <w:pPr>
              <w:spacing w:after="0" w:line="360" w:lineRule="auto"/>
              <w:contextualSpacing/>
              <w:jc w:val="center"/>
              <w:rPr>
                <w:rFonts w:ascii="Times New Roman" w:hAnsi="Times New Roman"/>
                <w:b/>
                <w:sz w:val="24"/>
                <w:szCs w:val="24"/>
              </w:rPr>
            </w:pPr>
            <w:r w:rsidRPr="00C30C8A">
              <w:rPr>
                <w:rFonts w:ascii="Times New Roman" w:hAnsi="Times New Roman"/>
                <w:b/>
                <w:sz w:val="24"/>
                <w:szCs w:val="24"/>
              </w:rPr>
              <w:t>высшего образования Центросоюза Российской Федерации</w:t>
            </w:r>
          </w:p>
          <w:p w:rsidR="00637632" w:rsidRPr="00143923" w:rsidRDefault="00637632" w:rsidP="000E461C">
            <w:pPr>
              <w:spacing w:after="0" w:line="360" w:lineRule="auto"/>
              <w:contextualSpacing/>
              <w:jc w:val="center"/>
              <w:rPr>
                <w:szCs w:val="28"/>
              </w:rPr>
            </w:pPr>
            <w:r w:rsidRPr="00C30C8A">
              <w:rPr>
                <w:rFonts w:ascii="Times New Roman" w:hAnsi="Times New Roman"/>
                <w:b/>
                <w:sz w:val="24"/>
                <w:szCs w:val="24"/>
              </w:rPr>
              <w:t>«Сибирский университет потребительской кооперации»</w:t>
            </w:r>
          </w:p>
        </w:tc>
      </w:tr>
    </w:tbl>
    <w:p w:rsidR="00637632" w:rsidRDefault="00637632" w:rsidP="00637632">
      <w:pPr>
        <w:spacing w:after="0" w:line="240" w:lineRule="auto"/>
        <w:jc w:val="center"/>
        <w:rPr>
          <w:rFonts w:ascii="Times New Roman" w:hAnsi="Times New Roman"/>
          <w:sz w:val="28"/>
          <w:szCs w:val="28"/>
          <w:lang w:eastAsia="ru-RU"/>
        </w:rPr>
      </w:pPr>
    </w:p>
    <w:p w:rsidR="0063763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ind w:left="40"/>
        <w:jc w:val="center"/>
        <w:rPr>
          <w:rFonts w:ascii="Times New Roman" w:hAnsi="Times New Roman"/>
          <w:sz w:val="28"/>
          <w:szCs w:val="28"/>
          <w:lang w:eastAsia="ru-RU"/>
        </w:rPr>
      </w:pPr>
      <w:r w:rsidRPr="00126222">
        <w:rPr>
          <w:rFonts w:ascii="Times New Roman" w:hAnsi="Times New Roman"/>
          <w:sz w:val="28"/>
          <w:szCs w:val="28"/>
          <w:lang w:eastAsia="ru-RU"/>
        </w:rPr>
        <w:t xml:space="preserve">Методические указания к выполнению </w:t>
      </w:r>
    </w:p>
    <w:p w:rsidR="00637632" w:rsidRPr="00126222" w:rsidRDefault="00637632" w:rsidP="0063763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курсовой работы по дисциплине:</w:t>
      </w:r>
    </w:p>
    <w:p w:rsidR="00637632"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246319" w:rsidRDefault="00637632" w:rsidP="00637632">
      <w:pPr>
        <w:overflowPunct w:val="0"/>
        <w:autoSpaceDE w:val="0"/>
        <w:autoSpaceDN w:val="0"/>
        <w:adjustRightInd w:val="0"/>
        <w:spacing w:after="0" w:line="240" w:lineRule="auto"/>
        <w:jc w:val="center"/>
        <w:textAlignment w:val="baseline"/>
        <w:rPr>
          <w:rFonts w:ascii="Times New Roman" w:hAnsi="Times New Roman"/>
          <w:b/>
          <w:bCs/>
          <w:i/>
          <w:sz w:val="28"/>
          <w:szCs w:val="28"/>
          <w:lang w:eastAsia="ru-RU"/>
        </w:rPr>
      </w:pPr>
      <w:r w:rsidRPr="00246319">
        <w:rPr>
          <w:rFonts w:ascii="Times New Roman" w:hAnsi="Times New Roman"/>
          <w:sz w:val="28"/>
          <w:szCs w:val="28"/>
          <w:lang w:eastAsia="ru-RU"/>
        </w:rPr>
        <w:t>«</w:t>
      </w:r>
      <w:r>
        <w:rPr>
          <w:rFonts w:ascii="Times New Roman" w:hAnsi="Times New Roman"/>
          <w:b/>
          <w:bCs/>
          <w:sz w:val="28"/>
          <w:szCs w:val="28"/>
          <w:lang w:eastAsia="ru-RU"/>
        </w:rPr>
        <w:t>ТЕОРИЯ ДОКАЗАТЕЛЬСТВ В УГОЛОВНОМ ПРОЦЕССЕ</w:t>
      </w:r>
      <w:r w:rsidRPr="00246319">
        <w:rPr>
          <w:rFonts w:ascii="Times New Roman" w:hAnsi="Times New Roman"/>
          <w:b/>
          <w:bCs/>
          <w:i/>
          <w:sz w:val="28"/>
          <w:szCs w:val="28"/>
          <w:lang w:eastAsia="ru-RU"/>
        </w:rPr>
        <w:t>»</w:t>
      </w:r>
    </w:p>
    <w:p w:rsidR="00637632" w:rsidRPr="00246319"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C30C8A" w:rsidRDefault="00637632" w:rsidP="00637632">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для обучающихся </w:t>
      </w:r>
    </w:p>
    <w:p w:rsidR="00637632" w:rsidRPr="00C30C8A" w:rsidRDefault="00637632" w:rsidP="00637632">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направление подготовки 40.03.01 </w:t>
      </w:r>
      <w:r w:rsidRPr="00C30C8A">
        <w:rPr>
          <w:rFonts w:ascii="Times New Roman" w:eastAsia="Times New Roman" w:hAnsi="Times New Roman"/>
          <w:i/>
          <w:color w:val="000000"/>
          <w:sz w:val="27"/>
          <w:szCs w:val="27"/>
        </w:rPr>
        <w:t>Юриспруденция</w:t>
      </w:r>
      <w:r w:rsidRPr="00C30C8A">
        <w:rPr>
          <w:rFonts w:ascii="Times New Roman" w:eastAsia="Times New Roman" w:hAnsi="Times New Roman"/>
          <w:color w:val="000000"/>
          <w:sz w:val="27"/>
          <w:szCs w:val="27"/>
        </w:rPr>
        <w:t>,</w:t>
      </w:r>
    </w:p>
    <w:p w:rsidR="00637632" w:rsidRPr="00C30C8A"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C30C8A">
        <w:rPr>
          <w:rFonts w:ascii="Times New Roman" w:eastAsia="Times New Roman" w:hAnsi="Times New Roman"/>
          <w:color w:val="000000"/>
          <w:sz w:val="27"/>
          <w:szCs w:val="27"/>
          <w:lang w:eastAsia="ru-RU"/>
        </w:rPr>
        <w:t xml:space="preserve">направленность (профиль): </w:t>
      </w:r>
      <w:r w:rsidRPr="00C30C8A">
        <w:rPr>
          <w:rFonts w:ascii="Times New Roman" w:eastAsia="Times New Roman" w:hAnsi="Times New Roman"/>
          <w:color w:val="000000"/>
          <w:sz w:val="27"/>
          <w:szCs w:val="27"/>
          <w:lang w:eastAsia="ru-RU"/>
        </w:rPr>
        <w:br/>
      </w:r>
      <w:r w:rsidRPr="00C30C8A">
        <w:rPr>
          <w:rFonts w:ascii="Times New Roman" w:hAnsi="Times New Roman"/>
          <w:sz w:val="28"/>
          <w:szCs w:val="28"/>
        </w:rPr>
        <w:t>Уголовно-правовая</w:t>
      </w:r>
    </w:p>
    <w:p w:rsidR="00637632" w:rsidRPr="00126222"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spacing w:after="0" w:line="240" w:lineRule="auto"/>
        <w:rPr>
          <w:rFonts w:ascii="Times New Roman" w:hAnsi="Times New Roman"/>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 xml:space="preserve">Новосибирск  </w:t>
      </w:r>
      <w:r>
        <w:rPr>
          <w:rFonts w:ascii="Times New Roman" w:hAnsi="Times New Roman"/>
          <w:sz w:val="28"/>
          <w:szCs w:val="28"/>
          <w:lang w:eastAsia="ru-RU"/>
        </w:rPr>
        <w:br/>
      </w:r>
      <w:r w:rsidRPr="00126222">
        <w:rPr>
          <w:rFonts w:ascii="Times New Roman" w:hAnsi="Times New Roman"/>
          <w:sz w:val="28"/>
          <w:szCs w:val="28"/>
          <w:lang w:eastAsia="ru-RU"/>
        </w:rPr>
        <w:t>20</w:t>
      </w:r>
      <w:r>
        <w:rPr>
          <w:rFonts w:ascii="Times New Roman" w:hAnsi="Times New Roman"/>
          <w:sz w:val="28"/>
          <w:szCs w:val="28"/>
          <w:lang w:eastAsia="ru-RU"/>
        </w:rPr>
        <w:t>2</w:t>
      </w:r>
      <w:r w:rsidR="00DC71FD">
        <w:rPr>
          <w:rFonts w:ascii="Times New Roman" w:hAnsi="Times New Roman"/>
          <w:sz w:val="28"/>
          <w:szCs w:val="28"/>
          <w:lang w:eastAsia="ru-RU"/>
        </w:rPr>
        <w:t>5</w:t>
      </w:r>
    </w:p>
    <w:p w:rsidR="00842E53" w:rsidRDefault="00B61B2F"/>
    <w:p w:rsidR="00EB006A" w:rsidRDefault="00EB006A"/>
    <w:p w:rsidR="00031BB7" w:rsidRPr="00246319" w:rsidRDefault="00031BB7" w:rsidP="00031BB7">
      <w:pPr>
        <w:overflowPunct w:val="0"/>
        <w:autoSpaceDE w:val="0"/>
        <w:autoSpaceDN w:val="0"/>
        <w:adjustRightInd w:val="0"/>
        <w:spacing w:after="0" w:line="240" w:lineRule="auto"/>
        <w:ind w:firstLine="709"/>
        <w:jc w:val="both"/>
        <w:textAlignment w:val="baseline"/>
        <w:rPr>
          <w:rFonts w:ascii="Times New Roman" w:hAnsi="Times New Roman"/>
          <w:color w:val="FF0000"/>
          <w:spacing w:val="4"/>
          <w:sz w:val="28"/>
          <w:szCs w:val="28"/>
          <w:lang w:eastAsia="ru-RU"/>
        </w:rPr>
      </w:pPr>
      <w:r>
        <w:rPr>
          <w:rFonts w:ascii="Times New Roman" w:hAnsi="Times New Roman"/>
          <w:sz w:val="28"/>
          <w:szCs w:val="28"/>
          <w:lang w:eastAsia="ru-RU"/>
        </w:rPr>
        <w:t>М</w:t>
      </w:r>
      <w:r w:rsidRPr="00126222">
        <w:rPr>
          <w:rFonts w:ascii="Times New Roman" w:hAnsi="Times New Roman"/>
          <w:sz w:val="28"/>
          <w:szCs w:val="28"/>
          <w:lang w:eastAsia="ru-RU"/>
        </w:rPr>
        <w:t>етодические указания к выполнению курсовой работы</w:t>
      </w:r>
      <w:r>
        <w:rPr>
          <w:rFonts w:ascii="Times New Roman" w:hAnsi="Times New Roman"/>
          <w:sz w:val="28"/>
          <w:szCs w:val="28"/>
          <w:lang w:eastAsia="ru-RU"/>
        </w:rPr>
        <w:t xml:space="preserve"> по дисциплине «</w:t>
      </w:r>
      <w:r w:rsidR="00CC3DD9">
        <w:rPr>
          <w:rFonts w:ascii="Times New Roman" w:hAnsi="Times New Roman"/>
          <w:sz w:val="28"/>
          <w:szCs w:val="28"/>
          <w:lang w:eastAsia="ru-RU"/>
        </w:rPr>
        <w:t>Теория доказательств в уголовном процессе</w:t>
      </w:r>
      <w:r>
        <w:rPr>
          <w:rFonts w:ascii="Times New Roman" w:hAnsi="Times New Roman"/>
          <w:sz w:val="28"/>
          <w:szCs w:val="28"/>
          <w:lang w:eastAsia="ru-RU"/>
        </w:rPr>
        <w:t>»</w:t>
      </w:r>
      <w:r w:rsidRPr="00126222">
        <w:rPr>
          <w:rFonts w:ascii="Times New Roman" w:hAnsi="Times New Roman"/>
          <w:sz w:val="28"/>
          <w:szCs w:val="28"/>
          <w:lang w:eastAsia="ru-RU"/>
        </w:rPr>
        <w:t xml:space="preserve"> </w:t>
      </w:r>
      <w:r>
        <w:rPr>
          <w:rFonts w:ascii="Times New Roman" w:hAnsi="Times New Roman"/>
          <w:sz w:val="28"/>
          <w:szCs w:val="28"/>
          <w:lang w:eastAsia="ru-RU"/>
        </w:rPr>
        <w:t xml:space="preserve">для обучающихся </w:t>
      </w:r>
      <w:r w:rsidRPr="00126222">
        <w:rPr>
          <w:rFonts w:ascii="Times New Roman" w:hAnsi="Times New Roman"/>
          <w:sz w:val="28"/>
          <w:szCs w:val="28"/>
          <w:lang w:eastAsia="ru-RU"/>
        </w:rPr>
        <w:t xml:space="preserve">направления подготовки 40.03.01 Юриспруденция / </w:t>
      </w:r>
      <w:r>
        <w:rPr>
          <w:rFonts w:ascii="Times New Roman" w:hAnsi="Times New Roman"/>
          <w:spacing w:val="4"/>
          <w:sz w:val="28"/>
          <w:szCs w:val="28"/>
          <w:lang w:eastAsia="ru-RU"/>
        </w:rPr>
        <w:t>[</w:t>
      </w:r>
      <w:r w:rsidR="00DC71FD">
        <w:rPr>
          <w:rFonts w:ascii="Times New Roman" w:hAnsi="Times New Roman"/>
          <w:spacing w:val="4"/>
          <w:sz w:val="28"/>
          <w:szCs w:val="28"/>
          <w:lang w:eastAsia="ru-RU"/>
        </w:rPr>
        <w:t xml:space="preserve">сост. </w:t>
      </w:r>
      <w:r>
        <w:rPr>
          <w:rFonts w:ascii="Times New Roman" w:hAnsi="Times New Roman"/>
          <w:sz w:val="28"/>
          <w:szCs w:val="28"/>
          <w:lang w:eastAsia="ru-RU"/>
        </w:rPr>
        <w:t xml:space="preserve">М.В. </w:t>
      </w:r>
      <w:proofErr w:type="spellStart"/>
      <w:r>
        <w:rPr>
          <w:rFonts w:ascii="Times New Roman" w:hAnsi="Times New Roman"/>
          <w:sz w:val="28"/>
          <w:szCs w:val="28"/>
          <w:lang w:eastAsia="ru-RU"/>
        </w:rPr>
        <w:t>Мусаткин</w:t>
      </w:r>
      <w:proofErr w:type="spellEnd"/>
      <w:r w:rsidRPr="00246319">
        <w:rPr>
          <w:rFonts w:ascii="Times New Roman" w:hAnsi="Times New Roman"/>
          <w:sz w:val="28"/>
          <w:szCs w:val="28"/>
          <w:lang w:eastAsia="ru-RU"/>
        </w:rPr>
        <w:t>, старший преподаватель</w:t>
      </w:r>
      <w:r w:rsidR="004A38D3">
        <w:rPr>
          <w:rFonts w:ascii="Times New Roman" w:hAnsi="Times New Roman"/>
          <w:sz w:val="28"/>
          <w:szCs w:val="28"/>
          <w:lang w:eastAsia="ru-RU"/>
        </w:rPr>
        <w:t xml:space="preserve">, </w:t>
      </w:r>
      <w:r w:rsidR="004A38D3">
        <w:rPr>
          <w:rFonts w:ascii="Times New Roman" w:eastAsia="Times New Roman" w:hAnsi="Times New Roman"/>
          <w:color w:val="000000"/>
          <w:sz w:val="28"/>
        </w:rPr>
        <w:t xml:space="preserve">Н.Ю. Лебедев, </w:t>
      </w:r>
      <w:proofErr w:type="spellStart"/>
      <w:r w:rsidR="004A38D3">
        <w:rPr>
          <w:rFonts w:ascii="Times New Roman" w:eastAsia="Times New Roman" w:hAnsi="Times New Roman"/>
          <w:color w:val="000000"/>
          <w:sz w:val="28"/>
        </w:rPr>
        <w:t>д.ю.н</w:t>
      </w:r>
      <w:proofErr w:type="spellEnd"/>
      <w:r w:rsidR="004A38D3">
        <w:rPr>
          <w:rFonts w:ascii="Times New Roman" w:eastAsia="Times New Roman" w:hAnsi="Times New Roman"/>
          <w:color w:val="000000"/>
          <w:sz w:val="28"/>
        </w:rPr>
        <w:t>.,  профессор</w:t>
      </w:r>
      <w:r>
        <w:rPr>
          <w:rFonts w:ascii="Times New Roman" w:hAnsi="Times New Roman"/>
          <w:spacing w:val="4"/>
          <w:sz w:val="28"/>
          <w:szCs w:val="28"/>
          <w:lang w:eastAsia="ru-RU"/>
        </w:rPr>
        <w:t xml:space="preserve">], </w:t>
      </w:r>
      <w:r w:rsidRPr="00C30C8A">
        <w:rPr>
          <w:rFonts w:ascii="Times New Roman" w:eastAsia="Times New Roman" w:hAnsi="Times New Roman"/>
          <w:spacing w:val="4"/>
          <w:sz w:val="28"/>
          <w:szCs w:val="28"/>
          <w:lang w:eastAsia="ru-RU"/>
        </w:rPr>
        <w:t>АНОО</w:t>
      </w:r>
      <w:r w:rsidRPr="00885791">
        <w:rPr>
          <w:rFonts w:ascii="Times New Roman" w:hAnsi="Times New Roman"/>
          <w:spacing w:val="4"/>
          <w:sz w:val="28"/>
          <w:szCs w:val="28"/>
          <w:lang w:eastAsia="ru-RU"/>
        </w:rPr>
        <w:t xml:space="preserve"> </w:t>
      </w:r>
      <w:proofErr w:type="gramStart"/>
      <w:r w:rsidRPr="00885791">
        <w:rPr>
          <w:rFonts w:ascii="Times New Roman" w:hAnsi="Times New Roman"/>
          <w:spacing w:val="4"/>
          <w:sz w:val="28"/>
          <w:szCs w:val="28"/>
          <w:lang w:eastAsia="ru-RU"/>
        </w:rPr>
        <w:t>ВО</w:t>
      </w:r>
      <w:proofErr w:type="gramEnd"/>
      <w:r w:rsidRPr="00885791">
        <w:rPr>
          <w:rFonts w:ascii="Times New Roman" w:hAnsi="Times New Roman"/>
          <w:spacing w:val="4"/>
          <w:sz w:val="28"/>
          <w:szCs w:val="28"/>
          <w:lang w:eastAsia="ru-RU"/>
        </w:rPr>
        <w:t xml:space="preserve"> Центросоюза РФ</w:t>
      </w:r>
      <w:r>
        <w:rPr>
          <w:rFonts w:ascii="Times New Roman" w:hAnsi="Times New Roman"/>
          <w:spacing w:val="4"/>
          <w:sz w:val="28"/>
          <w:szCs w:val="28"/>
          <w:lang w:eastAsia="ru-RU"/>
        </w:rPr>
        <w:t xml:space="preserve"> </w:t>
      </w:r>
      <w:r w:rsidRPr="00885791">
        <w:rPr>
          <w:rFonts w:ascii="Times New Roman" w:hAnsi="Times New Roman"/>
          <w:spacing w:val="4"/>
          <w:sz w:val="28"/>
          <w:szCs w:val="28"/>
          <w:lang w:eastAsia="ru-RU"/>
        </w:rPr>
        <w:t xml:space="preserve"> «СибУПК»</w:t>
      </w:r>
      <w:r w:rsidR="00254013">
        <w:rPr>
          <w:rFonts w:ascii="Times New Roman" w:hAnsi="Times New Roman"/>
          <w:spacing w:val="4"/>
          <w:sz w:val="28"/>
          <w:szCs w:val="28"/>
          <w:lang w:eastAsia="ru-RU"/>
        </w:rPr>
        <w:t xml:space="preserve">. </w:t>
      </w:r>
      <w:r w:rsidRPr="00246319">
        <w:rPr>
          <w:rFonts w:ascii="Times New Roman" w:hAnsi="Times New Roman"/>
          <w:spacing w:val="4"/>
          <w:sz w:val="28"/>
          <w:szCs w:val="28"/>
          <w:lang w:eastAsia="ru-RU"/>
        </w:rPr>
        <w:t xml:space="preserve"> Новосибирск, 20</w:t>
      </w:r>
      <w:r>
        <w:rPr>
          <w:rFonts w:ascii="Times New Roman" w:hAnsi="Times New Roman"/>
          <w:spacing w:val="4"/>
          <w:sz w:val="28"/>
          <w:szCs w:val="28"/>
          <w:lang w:eastAsia="ru-RU"/>
        </w:rPr>
        <w:t>2</w:t>
      </w:r>
      <w:r w:rsidR="00DC71FD">
        <w:rPr>
          <w:rFonts w:ascii="Times New Roman" w:hAnsi="Times New Roman"/>
          <w:spacing w:val="4"/>
          <w:sz w:val="28"/>
          <w:szCs w:val="28"/>
          <w:lang w:eastAsia="ru-RU"/>
        </w:rPr>
        <w:t>5</w:t>
      </w: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jc w:val="center"/>
        <w:rPr>
          <w:rFonts w:ascii="Times New Roman" w:hAnsi="Times New Roman"/>
          <w:sz w:val="28"/>
          <w:szCs w:val="28"/>
          <w:lang w:eastAsia="ru-RU"/>
        </w:rPr>
      </w:pPr>
    </w:p>
    <w:p w:rsidR="00031BB7" w:rsidRPr="00126222" w:rsidRDefault="00031BB7" w:rsidP="00031BB7">
      <w:pPr>
        <w:spacing w:after="0" w:line="240" w:lineRule="auto"/>
        <w:ind w:left="3600" w:firstLine="567"/>
        <w:jc w:val="both"/>
        <w:rPr>
          <w:rFonts w:ascii="Times New Roman" w:hAnsi="Times New Roman"/>
          <w:b/>
          <w:sz w:val="28"/>
          <w:szCs w:val="28"/>
          <w:vertAlign w:val="superscript"/>
          <w:lang w:eastAsia="ru-RU"/>
        </w:rPr>
      </w:pPr>
    </w:p>
    <w:p w:rsidR="00031BB7" w:rsidRPr="00246319" w:rsidRDefault="00031BB7" w:rsidP="00031BB7">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sidRPr="00246319">
        <w:rPr>
          <w:rFonts w:ascii="Times New Roman" w:hAnsi="Times New Roman"/>
          <w:sz w:val="28"/>
          <w:szCs w:val="28"/>
          <w:lang w:eastAsia="ru-RU"/>
        </w:rPr>
        <w:t xml:space="preserve">Рецензент </w:t>
      </w:r>
      <w:proofErr w:type="spellStart"/>
      <w:r>
        <w:rPr>
          <w:rFonts w:ascii="Times New Roman" w:hAnsi="Times New Roman"/>
          <w:sz w:val="28"/>
          <w:szCs w:val="28"/>
          <w:lang w:eastAsia="ru-RU"/>
        </w:rPr>
        <w:t>Шеслер</w:t>
      </w:r>
      <w:proofErr w:type="spellEnd"/>
      <w:r>
        <w:rPr>
          <w:rFonts w:ascii="Times New Roman" w:hAnsi="Times New Roman"/>
          <w:sz w:val="28"/>
          <w:szCs w:val="28"/>
          <w:lang w:eastAsia="ru-RU"/>
        </w:rPr>
        <w:t xml:space="preserve"> А.В.</w:t>
      </w:r>
      <w:r w:rsidRPr="00246319">
        <w:rPr>
          <w:rFonts w:ascii="Times New Roman" w:hAnsi="Times New Roman"/>
          <w:sz w:val="28"/>
          <w:szCs w:val="28"/>
          <w:lang w:eastAsia="ru-RU"/>
        </w:rPr>
        <w:t xml:space="preserve">, </w:t>
      </w:r>
      <w:r>
        <w:rPr>
          <w:rFonts w:ascii="Times New Roman" w:hAnsi="Times New Roman"/>
          <w:sz w:val="28"/>
          <w:szCs w:val="28"/>
          <w:lang w:eastAsia="ru-RU"/>
        </w:rPr>
        <w:t>д-р</w:t>
      </w:r>
      <w:r w:rsidRPr="00246319">
        <w:rPr>
          <w:rFonts w:ascii="Times New Roman" w:hAnsi="Times New Roman"/>
          <w:sz w:val="28"/>
          <w:szCs w:val="28"/>
          <w:lang w:eastAsia="ru-RU"/>
        </w:rPr>
        <w:t xml:space="preserve">. </w:t>
      </w:r>
      <w:proofErr w:type="spellStart"/>
      <w:r>
        <w:rPr>
          <w:rFonts w:ascii="Times New Roman" w:hAnsi="Times New Roman"/>
          <w:sz w:val="28"/>
          <w:szCs w:val="28"/>
          <w:lang w:eastAsia="ru-RU"/>
        </w:rPr>
        <w:t>юрид</w:t>
      </w:r>
      <w:proofErr w:type="spellEnd"/>
      <w:r>
        <w:rPr>
          <w:rFonts w:ascii="Times New Roman" w:hAnsi="Times New Roman"/>
          <w:sz w:val="28"/>
          <w:szCs w:val="28"/>
          <w:lang w:eastAsia="ru-RU"/>
        </w:rPr>
        <w:t xml:space="preserve">. </w:t>
      </w:r>
      <w:r w:rsidRPr="00246319">
        <w:rPr>
          <w:rFonts w:ascii="Times New Roman" w:hAnsi="Times New Roman"/>
          <w:sz w:val="28"/>
          <w:szCs w:val="28"/>
          <w:lang w:eastAsia="ru-RU"/>
        </w:rPr>
        <w:t xml:space="preserve">наук, </w:t>
      </w:r>
      <w:r>
        <w:rPr>
          <w:rFonts w:ascii="Times New Roman" w:hAnsi="Times New Roman"/>
          <w:sz w:val="28"/>
          <w:szCs w:val="28"/>
          <w:lang w:eastAsia="ru-RU"/>
        </w:rPr>
        <w:t>профессор кафедры уголовного права, процесса и криминалистики.</w:t>
      </w:r>
    </w:p>
    <w:p w:rsidR="00031BB7" w:rsidRPr="00126222" w:rsidRDefault="00031BB7" w:rsidP="00031BB7">
      <w:pPr>
        <w:spacing w:after="0" w:line="240" w:lineRule="auto"/>
        <w:ind w:left="3600" w:firstLine="567"/>
        <w:jc w:val="both"/>
        <w:rPr>
          <w:rFonts w:ascii="Times New Roman" w:hAnsi="Times New Roman"/>
          <w:b/>
          <w:i/>
          <w:sz w:val="28"/>
          <w:szCs w:val="28"/>
          <w:vertAlign w:val="superscript"/>
          <w:lang w:eastAsia="ru-RU"/>
        </w:rPr>
      </w:pPr>
      <w:r w:rsidRPr="00126222">
        <w:rPr>
          <w:rFonts w:ascii="Times New Roman" w:hAnsi="Times New Roman"/>
          <w:b/>
          <w:i/>
          <w:sz w:val="28"/>
          <w:szCs w:val="28"/>
          <w:vertAlign w:val="superscript"/>
          <w:lang w:eastAsia="ru-RU"/>
        </w:rPr>
        <w:t xml:space="preserve"> </w:t>
      </w: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29240A" w:rsidRDefault="00031BB7" w:rsidP="00031BB7">
      <w:pPr>
        <w:overflowPunct w:val="0"/>
        <w:autoSpaceDE w:val="0"/>
        <w:autoSpaceDN w:val="0"/>
        <w:adjustRightInd w:val="0"/>
        <w:spacing w:after="0" w:line="240" w:lineRule="auto"/>
        <w:ind w:firstLine="851"/>
        <w:jc w:val="both"/>
        <w:textAlignment w:val="baseline"/>
        <w:rPr>
          <w:rFonts w:ascii="Times New Roman" w:hAnsi="Times New Roman"/>
          <w:sz w:val="28"/>
          <w:szCs w:val="28"/>
          <w:lang w:eastAsia="ru-RU"/>
        </w:rPr>
      </w:pPr>
      <w:r>
        <w:rPr>
          <w:rFonts w:ascii="Times New Roman" w:hAnsi="Times New Roman"/>
          <w:sz w:val="28"/>
          <w:szCs w:val="28"/>
          <w:lang w:eastAsia="ru-RU"/>
        </w:rPr>
        <w:t>Методические указания</w:t>
      </w:r>
      <w:r w:rsidR="004A38D3">
        <w:rPr>
          <w:rFonts w:ascii="Times New Roman" w:hAnsi="Times New Roman"/>
          <w:sz w:val="28"/>
          <w:szCs w:val="28"/>
          <w:lang w:eastAsia="ru-RU"/>
        </w:rPr>
        <w:t xml:space="preserve"> </w:t>
      </w:r>
      <w:r w:rsidR="004A38D3" w:rsidRPr="00126222">
        <w:rPr>
          <w:rFonts w:ascii="Times New Roman" w:hAnsi="Times New Roman"/>
          <w:sz w:val="28"/>
          <w:szCs w:val="28"/>
          <w:lang w:eastAsia="ru-RU"/>
        </w:rPr>
        <w:t>к выполнению курсовой работы</w:t>
      </w:r>
      <w:r>
        <w:rPr>
          <w:rFonts w:ascii="Times New Roman" w:hAnsi="Times New Roman"/>
          <w:sz w:val="28"/>
          <w:szCs w:val="28"/>
          <w:lang w:eastAsia="ru-RU"/>
        </w:rPr>
        <w:t xml:space="preserve"> </w:t>
      </w:r>
      <w:r w:rsidRPr="00C30C8A">
        <w:rPr>
          <w:rFonts w:ascii="Times New Roman" w:hAnsi="Times New Roman"/>
          <w:sz w:val="28"/>
          <w:szCs w:val="28"/>
          <w:lang w:eastAsia="ru-RU"/>
        </w:rPr>
        <w:t>утверждены и рекомендованы к использованию в учебном процессе кафедрой</w:t>
      </w:r>
      <w:r w:rsidRPr="00126222">
        <w:rPr>
          <w:rFonts w:ascii="Times New Roman" w:hAnsi="Times New Roman"/>
          <w:sz w:val="28"/>
          <w:szCs w:val="28"/>
          <w:lang w:eastAsia="ru-RU"/>
        </w:rPr>
        <w:t xml:space="preserve"> </w:t>
      </w:r>
      <w:r>
        <w:rPr>
          <w:rFonts w:ascii="Times New Roman" w:hAnsi="Times New Roman"/>
          <w:sz w:val="28"/>
          <w:szCs w:val="28"/>
          <w:lang w:eastAsia="ru-RU"/>
        </w:rPr>
        <w:t>уголовного права, процесса и криминалистики</w:t>
      </w:r>
      <w:r w:rsidRPr="00246319">
        <w:rPr>
          <w:rFonts w:ascii="Times New Roman" w:hAnsi="Times New Roman"/>
          <w:sz w:val="28"/>
          <w:szCs w:val="28"/>
          <w:lang w:eastAsia="ru-RU"/>
        </w:rPr>
        <w:t xml:space="preserve">, протокол </w:t>
      </w:r>
      <w:r w:rsidR="004A38D3">
        <w:rPr>
          <w:rFonts w:ascii="Times New Roman" w:eastAsia="Times New Roman" w:hAnsi="Times New Roman"/>
          <w:color w:val="000000"/>
          <w:sz w:val="28"/>
        </w:rPr>
        <w:t xml:space="preserve">от </w:t>
      </w:r>
      <w:r w:rsidR="00DC71FD" w:rsidRPr="00DC71FD">
        <w:rPr>
          <w:rFonts w:ascii="Times New Roman" w:eastAsia="Times New Roman" w:hAnsi="Times New Roman"/>
          <w:color w:val="000000"/>
          <w:sz w:val="28"/>
          <w:szCs w:val="20"/>
        </w:rPr>
        <w:t>28.05.2025 г. № 10</w:t>
      </w:r>
    </w:p>
    <w:p w:rsidR="00031BB7" w:rsidRPr="00126222" w:rsidRDefault="00031BB7" w:rsidP="00031BB7">
      <w:pPr>
        <w:spacing w:after="0" w:line="240" w:lineRule="auto"/>
        <w:ind w:firstLine="567"/>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487653" w:rsidRPr="00126222" w:rsidRDefault="00487653"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460C0F" w:rsidRPr="00126222" w:rsidRDefault="00031BB7" w:rsidP="00460C0F">
      <w:pPr>
        <w:spacing w:after="0" w:line="240" w:lineRule="auto"/>
        <w:ind w:firstLine="709"/>
        <w:jc w:val="center"/>
        <w:rPr>
          <w:rFonts w:ascii="Times New Roman" w:hAnsi="Times New Roman"/>
          <w:b/>
          <w:sz w:val="28"/>
          <w:szCs w:val="28"/>
          <w:lang w:eastAsia="ru-RU"/>
        </w:rPr>
      </w:pPr>
      <w:r w:rsidRPr="00126222">
        <w:rPr>
          <w:rFonts w:ascii="Times New Roman" w:hAnsi="Times New Roman"/>
          <w:sz w:val="28"/>
          <w:szCs w:val="28"/>
          <w:lang w:eastAsia="ru-RU"/>
        </w:rPr>
        <w:br w:type="page"/>
      </w:r>
      <w:r w:rsidR="00460C0F" w:rsidRPr="00126222">
        <w:rPr>
          <w:rFonts w:ascii="Times New Roman" w:hAnsi="Times New Roman"/>
          <w:b/>
          <w:sz w:val="28"/>
          <w:szCs w:val="28"/>
          <w:lang w:eastAsia="ru-RU"/>
        </w:rPr>
        <w:lastRenderedPageBreak/>
        <w:t>СОДЕРЖАНИЕ</w:t>
      </w:r>
    </w:p>
    <w:p w:rsidR="00460C0F" w:rsidRPr="00126222" w:rsidRDefault="00460C0F" w:rsidP="00460C0F">
      <w:pPr>
        <w:spacing w:after="0" w:line="240" w:lineRule="auto"/>
        <w:ind w:firstLine="709"/>
        <w:jc w:val="both"/>
        <w:rPr>
          <w:rFonts w:ascii="Times New Roman" w:hAnsi="Times New Roman"/>
          <w:sz w:val="28"/>
          <w:szCs w:val="28"/>
          <w:lang w:eastAsia="ru-RU"/>
        </w:rPr>
      </w:pP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1. Общие положения</w:t>
      </w:r>
      <w:r w:rsidRPr="00126222">
        <w:rPr>
          <w:rFonts w:ascii="Times New Roman" w:hAnsi="Times New Roman"/>
          <w:sz w:val="28"/>
          <w:szCs w:val="28"/>
          <w:lang w:eastAsia="ru-RU"/>
        </w:rPr>
        <w:tab/>
        <w:t>4</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2. Структура и содержание курсовой работы</w:t>
      </w:r>
      <w:r w:rsidRPr="00126222">
        <w:rPr>
          <w:rFonts w:ascii="Times New Roman" w:hAnsi="Times New Roman"/>
          <w:sz w:val="28"/>
          <w:szCs w:val="28"/>
          <w:lang w:eastAsia="ru-RU"/>
        </w:rPr>
        <w:tab/>
      </w:r>
      <w:r w:rsidR="000C7877">
        <w:rPr>
          <w:rFonts w:ascii="Times New Roman" w:hAnsi="Times New Roman"/>
          <w:sz w:val="28"/>
          <w:szCs w:val="28"/>
          <w:lang w:eastAsia="ru-RU"/>
        </w:rPr>
        <w:t>5</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3. Основные этапы выполнения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8</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4. Примерная тематика курсовых работ </w:t>
      </w:r>
      <w:r w:rsidRPr="00126222">
        <w:rPr>
          <w:rFonts w:ascii="Times New Roman" w:hAnsi="Times New Roman"/>
          <w:sz w:val="28"/>
          <w:szCs w:val="28"/>
          <w:lang w:eastAsia="ru-RU"/>
        </w:rPr>
        <w:tab/>
        <w:t>1</w:t>
      </w:r>
      <w:r>
        <w:rPr>
          <w:rFonts w:ascii="Times New Roman" w:hAnsi="Times New Roman"/>
          <w:sz w:val="28"/>
          <w:szCs w:val="28"/>
          <w:lang w:eastAsia="ru-RU"/>
        </w:rPr>
        <w:t>1</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Pr="00126222">
        <w:rPr>
          <w:rFonts w:ascii="Times New Roman" w:hAnsi="Times New Roman"/>
          <w:sz w:val="28"/>
          <w:szCs w:val="28"/>
          <w:lang w:eastAsia="ru-RU"/>
        </w:rPr>
        <w:t>. Требования к оформлению курсовой работы</w:t>
      </w:r>
      <w:r w:rsidRPr="00126222">
        <w:rPr>
          <w:rFonts w:ascii="Times New Roman" w:hAnsi="Times New Roman"/>
          <w:sz w:val="28"/>
          <w:szCs w:val="28"/>
          <w:lang w:eastAsia="ru-RU"/>
        </w:rPr>
        <w:tab/>
        <w:t>14</w:t>
      </w:r>
    </w:p>
    <w:p w:rsidR="00460C0F" w:rsidRDefault="004A38D3"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6. </w:t>
      </w:r>
      <w:r w:rsidR="00460C0F" w:rsidRPr="00126222">
        <w:rPr>
          <w:rFonts w:ascii="Times New Roman" w:hAnsi="Times New Roman"/>
          <w:sz w:val="28"/>
          <w:szCs w:val="28"/>
          <w:lang w:eastAsia="ru-RU"/>
        </w:rPr>
        <w:t>Сп</w:t>
      </w:r>
      <w:r w:rsidR="001245D3">
        <w:rPr>
          <w:rFonts w:ascii="Times New Roman" w:hAnsi="Times New Roman"/>
          <w:sz w:val="28"/>
          <w:szCs w:val="28"/>
          <w:lang w:eastAsia="ru-RU"/>
        </w:rPr>
        <w:t>исок рекомендуемой литературы</w:t>
      </w:r>
      <w:r w:rsidR="001245D3">
        <w:rPr>
          <w:rFonts w:ascii="Times New Roman" w:hAnsi="Times New Roman"/>
          <w:sz w:val="28"/>
          <w:szCs w:val="28"/>
          <w:lang w:eastAsia="ru-RU"/>
        </w:rPr>
        <w:tab/>
        <w:t>17</w:t>
      </w:r>
    </w:p>
    <w:p w:rsidR="004A38D3" w:rsidRDefault="004A38D3"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7.</w:t>
      </w:r>
      <w:bookmarkStart w:id="0" w:name="_Hlk92709158"/>
      <w:r w:rsidRPr="004A38D3">
        <w:rPr>
          <w:rFonts w:ascii="Times New Roman" w:hAnsi="Times New Roman"/>
          <w:color w:val="000000"/>
          <w:sz w:val="32"/>
          <w:szCs w:val="32"/>
        </w:rPr>
        <w:t xml:space="preserve"> </w:t>
      </w:r>
      <w:r w:rsidRPr="004A38D3">
        <w:rPr>
          <w:rFonts w:ascii="Times New Roman" w:hAnsi="Times New Roman"/>
          <w:color w:val="000000"/>
          <w:sz w:val="28"/>
          <w:szCs w:val="28"/>
        </w:rPr>
        <w:t>Современные профессиональные базы данных и информационные справочные системы</w:t>
      </w:r>
      <w:bookmarkEnd w:id="0"/>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Приложения </w:t>
      </w:r>
      <w:r w:rsidRPr="00126222">
        <w:rPr>
          <w:rFonts w:ascii="Times New Roman" w:hAnsi="Times New Roman"/>
          <w:sz w:val="28"/>
          <w:szCs w:val="28"/>
          <w:lang w:eastAsia="ru-RU"/>
        </w:rPr>
        <w:tab/>
        <w:t>2</w:t>
      </w:r>
      <w:r w:rsidR="001245D3">
        <w:rPr>
          <w:rFonts w:ascii="Times New Roman" w:hAnsi="Times New Roman"/>
          <w:sz w:val="28"/>
          <w:szCs w:val="28"/>
          <w:lang w:eastAsia="ru-RU"/>
        </w:rPr>
        <w:t>0</w:t>
      </w: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EB006A" w:rsidRDefault="00EB006A"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B705D3" w:rsidRPr="00126222" w:rsidRDefault="00B705D3" w:rsidP="00B705D3">
      <w:pPr>
        <w:spacing w:after="0" w:line="240" w:lineRule="auto"/>
        <w:jc w:val="center"/>
        <w:rPr>
          <w:rFonts w:ascii="Times New Roman" w:hAnsi="Times New Roman"/>
          <w:caps/>
          <w:sz w:val="28"/>
          <w:szCs w:val="28"/>
          <w:lang w:eastAsia="ru-RU"/>
        </w:rPr>
      </w:pPr>
      <w:r w:rsidRPr="00126222">
        <w:rPr>
          <w:rFonts w:ascii="Times New Roman" w:hAnsi="Times New Roman"/>
          <w:b/>
          <w:caps/>
          <w:sz w:val="28"/>
          <w:szCs w:val="28"/>
          <w:lang w:eastAsia="ru-RU"/>
        </w:rPr>
        <w:lastRenderedPageBreak/>
        <w:t>1. Общие положения</w:t>
      </w:r>
    </w:p>
    <w:p w:rsidR="00B705D3" w:rsidRPr="00126222" w:rsidRDefault="00B705D3" w:rsidP="00B705D3">
      <w:pPr>
        <w:spacing w:after="0" w:line="240" w:lineRule="auto"/>
        <w:jc w:val="center"/>
        <w:rPr>
          <w:rFonts w:ascii="Times New Roman" w:hAnsi="Times New Roman"/>
          <w:b/>
          <w:sz w:val="28"/>
          <w:szCs w:val="28"/>
          <w:lang w:eastAsia="ru-RU"/>
        </w:rPr>
      </w:pPr>
    </w:p>
    <w:p w:rsidR="00B705D3" w:rsidRPr="00126222" w:rsidRDefault="00B705D3" w:rsidP="00B705D3">
      <w:pPr>
        <w:autoSpaceDE w:val="0"/>
        <w:autoSpaceDN w:val="0"/>
        <w:adjustRightInd w:val="0"/>
        <w:spacing w:after="0" w:line="240" w:lineRule="auto"/>
        <w:ind w:firstLine="709"/>
        <w:jc w:val="both"/>
        <w:rPr>
          <w:rFonts w:ascii="Times New Roman" w:hAnsi="Times New Roman"/>
          <w:i/>
          <w:sz w:val="28"/>
          <w:szCs w:val="28"/>
          <w:lang w:eastAsia="ru-RU"/>
        </w:rPr>
      </w:pPr>
      <w:r w:rsidRPr="00126222">
        <w:rPr>
          <w:rFonts w:ascii="Times New Roman" w:hAnsi="Times New Roman"/>
          <w:sz w:val="28"/>
          <w:szCs w:val="28"/>
          <w:lang w:eastAsia="ru-RU"/>
        </w:rPr>
        <w:t xml:space="preserve">Данные методические указания предназначены для обучающихся </w:t>
      </w:r>
      <w:r w:rsidRPr="00246319">
        <w:rPr>
          <w:rFonts w:ascii="Times New Roman" w:hAnsi="Times New Roman"/>
          <w:sz w:val="28"/>
          <w:szCs w:val="28"/>
        </w:rPr>
        <w:t>по направлению</w:t>
      </w:r>
      <w:r w:rsidR="004A38D3">
        <w:rPr>
          <w:rFonts w:ascii="Times New Roman" w:hAnsi="Times New Roman"/>
          <w:sz w:val="28"/>
          <w:szCs w:val="28"/>
        </w:rPr>
        <w:t xml:space="preserve"> подготовки</w:t>
      </w:r>
      <w:r w:rsidRPr="00246319">
        <w:rPr>
          <w:rFonts w:ascii="Times New Roman" w:hAnsi="Times New Roman"/>
          <w:sz w:val="28"/>
          <w:szCs w:val="28"/>
        </w:rPr>
        <w:t xml:space="preserve"> 40.03.01 Юриспруденция</w:t>
      </w:r>
      <w:r w:rsidRPr="00126222">
        <w:rPr>
          <w:rFonts w:ascii="Times New Roman" w:hAnsi="Times New Roman"/>
          <w:sz w:val="28"/>
          <w:szCs w:val="28"/>
        </w:rPr>
        <w:t xml:space="preserve"> </w:t>
      </w:r>
      <w:r>
        <w:rPr>
          <w:rFonts w:ascii="Times New Roman" w:hAnsi="Times New Roman"/>
          <w:sz w:val="28"/>
          <w:szCs w:val="28"/>
        </w:rPr>
        <w:t>направленность (профиль)</w:t>
      </w:r>
      <w:r w:rsidR="004A38D3">
        <w:rPr>
          <w:rFonts w:ascii="Times New Roman" w:hAnsi="Times New Roman"/>
          <w:sz w:val="28"/>
          <w:szCs w:val="28"/>
        </w:rPr>
        <w:t>:</w:t>
      </w:r>
      <w:r>
        <w:rPr>
          <w:rFonts w:ascii="Times New Roman" w:hAnsi="Times New Roman"/>
          <w:sz w:val="28"/>
          <w:szCs w:val="28"/>
        </w:rPr>
        <w:t xml:space="preserve"> Уголовно-правовая </w:t>
      </w:r>
      <w:r w:rsidRPr="00126222">
        <w:rPr>
          <w:rFonts w:ascii="Times New Roman" w:hAnsi="Times New Roman"/>
          <w:sz w:val="28"/>
          <w:szCs w:val="28"/>
          <w:lang w:eastAsia="ru-RU"/>
        </w:rPr>
        <w:t>для выполнения курсовой работы по дисциплине «</w:t>
      </w:r>
      <w:r>
        <w:rPr>
          <w:rFonts w:ascii="Times New Roman" w:hAnsi="Times New Roman"/>
          <w:sz w:val="28"/>
          <w:szCs w:val="28"/>
          <w:lang w:eastAsia="ru-RU"/>
        </w:rPr>
        <w:t>Теория доказательств в уголовном процессе</w:t>
      </w:r>
      <w:r w:rsidRPr="00126222">
        <w:rPr>
          <w:rFonts w:ascii="Times New Roman" w:hAnsi="Times New Roman"/>
          <w:sz w:val="28"/>
          <w:szCs w:val="28"/>
          <w:lang w:eastAsia="ru-RU"/>
        </w:rPr>
        <w:t xml:space="preserve">». </w:t>
      </w:r>
    </w:p>
    <w:p w:rsidR="00B705D3" w:rsidRPr="00126222" w:rsidRDefault="00B705D3" w:rsidP="00B705D3">
      <w:pPr>
        <w:spacing w:after="0" w:line="240" w:lineRule="auto"/>
        <w:ind w:firstLine="720"/>
        <w:jc w:val="both"/>
        <w:rPr>
          <w:rFonts w:ascii="Times New Roman" w:hAnsi="Times New Roman"/>
          <w:sz w:val="28"/>
          <w:szCs w:val="28"/>
          <w:lang w:eastAsia="ru-RU"/>
        </w:rPr>
      </w:pPr>
      <w:r w:rsidRPr="00126222">
        <w:rPr>
          <w:rFonts w:ascii="Times New Roman" w:hAnsi="Times New Roman"/>
          <w:spacing w:val="-10"/>
          <w:sz w:val="28"/>
          <w:szCs w:val="28"/>
          <w:lang w:eastAsia="ru-RU"/>
        </w:rPr>
        <w:t>Методические указания</w:t>
      </w:r>
      <w:r w:rsidRPr="00126222">
        <w:rPr>
          <w:rFonts w:ascii="Times New Roman" w:hAnsi="Times New Roman"/>
          <w:spacing w:val="-3"/>
          <w:sz w:val="28"/>
          <w:szCs w:val="28"/>
          <w:lang w:eastAsia="ru-RU"/>
        </w:rPr>
        <w:t xml:space="preserve"> составлены в соответствии с требованиями федерального </w:t>
      </w:r>
      <w:r w:rsidRPr="00126222">
        <w:rPr>
          <w:rFonts w:ascii="Times New Roman" w:hAnsi="Times New Roman"/>
          <w:spacing w:val="-2"/>
          <w:sz w:val="28"/>
          <w:szCs w:val="28"/>
          <w:lang w:eastAsia="ru-RU"/>
        </w:rPr>
        <w:t xml:space="preserve">государственного образовательного стандарта высшего </w:t>
      </w:r>
      <w:r w:rsidRPr="00126222">
        <w:rPr>
          <w:rFonts w:ascii="Times New Roman" w:hAnsi="Times New Roman"/>
          <w:spacing w:val="-6"/>
          <w:sz w:val="28"/>
          <w:szCs w:val="28"/>
          <w:lang w:eastAsia="ru-RU"/>
        </w:rPr>
        <w:t xml:space="preserve">профессионального образования </w:t>
      </w:r>
      <w:r w:rsidRPr="00126222">
        <w:rPr>
          <w:rFonts w:ascii="Times New Roman" w:hAnsi="Times New Roman"/>
          <w:sz w:val="28"/>
          <w:szCs w:val="28"/>
          <w:lang w:eastAsia="ru-RU"/>
        </w:rPr>
        <w:t>третьего поколения.</w:t>
      </w:r>
    </w:p>
    <w:p w:rsidR="00B705D3" w:rsidRDefault="00B705D3" w:rsidP="00B705D3">
      <w:pPr>
        <w:spacing w:after="0" w:line="240" w:lineRule="auto"/>
        <w:ind w:firstLine="708"/>
        <w:jc w:val="both"/>
        <w:rPr>
          <w:rFonts w:ascii="Times New Roman" w:hAnsi="Times New Roman"/>
          <w:sz w:val="28"/>
          <w:szCs w:val="28"/>
        </w:rPr>
      </w:pPr>
      <w:r w:rsidRPr="00126222">
        <w:rPr>
          <w:rFonts w:ascii="Times New Roman" w:hAnsi="Times New Roman"/>
          <w:sz w:val="28"/>
          <w:szCs w:val="28"/>
        </w:rPr>
        <w:t>Цел</w:t>
      </w:r>
      <w:r>
        <w:rPr>
          <w:rFonts w:ascii="Times New Roman" w:hAnsi="Times New Roman"/>
          <w:sz w:val="28"/>
          <w:szCs w:val="28"/>
        </w:rPr>
        <w:t>ью</w:t>
      </w:r>
      <w:r w:rsidRPr="00126222">
        <w:rPr>
          <w:rFonts w:ascii="Times New Roman" w:hAnsi="Times New Roman"/>
          <w:sz w:val="28"/>
          <w:szCs w:val="28"/>
        </w:rPr>
        <w:t xml:space="preserve"> курсовой работы явля</w:t>
      </w:r>
      <w:r>
        <w:rPr>
          <w:rFonts w:ascii="Times New Roman" w:hAnsi="Times New Roman"/>
          <w:sz w:val="28"/>
          <w:szCs w:val="28"/>
        </w:rPr>
        <w:t>е</w:t>
      </w:r>
      <w:r w:rsidRPr="00126222">
        <w:rPr>
          <w:rFonts w:ascii="Times New Roman" w:hAnsi="Times New Roman"/>
          <w:sz w:val="28"/>
          <w:szCs w:val="28"/>
        </w:rPr>
        <w:t>тся</w:t>
      </w:r>
      <w:r>
        <w:rPr>
          <w:rFonts w:ascii="Times New Roman" w:hAnsi="Times New Roman"/>
          <w:sz w:val="28"/>
          <w:szCs w:val="28"/>
        </w:rPr>
        <w:t xml:space="preserve"> </w:t>
      </w:r>
      <w:r w:rsidRPr="00246319">
        <w:rPr>
          <w:rFonts w:ascii="Times New Roman" w:hAnsi="Times New Roman"/>
          <w:sz w:val="28"/>
          <w:szCs w:val="28"/>
        </w:rPr>
        <w:t>получение обучающимися теоретических знаний, практических умений и навыков, с целью освоения профессиональных компетенций, необходимых для осуществления таких видов профессиональной деятельности,  как правоприменительная  и правоохранительная по разработке и реализации правовых норм, обеспечению законности и правопорядка.</w:t>
      </w:r>
    </w:p>
    <w:p w:rsidR="00B705D3" w:rsidRDefault="00B705D3" w:rsidP="00B705D3">
      <w:pPr>
        <w:spacing w:after="0" w:line="240" w:lineRule="auto"/>
        <w:ind w:firstLine="708"/>
        <w:jc w:val="both"/>
        <w:rPr>
          <w:rFonts w:ascii="Times New Roman" w:hAnsi="Times New Roman"/>
          <w:sz w:val="28"/>
          <w:szCs w:val="28"/>
        </w:rPr>
      </w:pPr>
      <w:r>
        <w:rPr>
          <w:rFonts w:ascii="Times New Roman" w:hAnsi="Times New Roman"/>
          <w:sz w:val="28"/>
          <w:szCs w:val="28"/>
        </w:rPr>
        <w:t>Задачами курсовой работы являются:</w:t>
      </w:r>
    </w:p>
    <w:p w:rsidR="00B705D3" w:rsidRPr="00126222" w:rsidRDefault="00B705D3" w:rsidP="00B705D3">
      <w:pPr>
        <w:spacing w:after="0" w:line="240" w:lineRule="auto"/>
        <w:ind w:left="11" w:firstLine="709"/>
        <w:jc w:val="both"/>
        <w:rPr>
          <w:rFonts w:ascii="Times New Roman" w:hAnsi="Times New Roman"/>
          <w:sz w:val="28"/>
          <w:szCs w:val="28"/>
          <w:lang w:eastAsia="ru-RU"/>
        </w:rPr>
      </w:pPr>
      <w:r w:rsidRPr="00126222">
        <w:rPr>
          <w:rFonts w:ascii="Times New Roman" w:hAnsi="Times New Roman"/>
          <w:color w:val="000000"/>
          <w:sz w:val="28"/>
          <w:szCs w:val="28"/>
          <w:lang w:eastAsia="ru-RU"/>
        </w:rPr>
        <w:t>– развитие навыков самостоятельной работы с информационными источниками;</w:t>
      </w:r>
      <w:r w:rsidRPr="00126222">
        <w:rPr>
          <w:rFonts w:ascii="Times New Roman" w:hAnsi="Times New Roman"/>
          <w:sz w:val="28"/>
          <w:szCs w:val="28"/>
          <w:lang w:eastAsia="ru-RU"/>
        </w:rPr>
        <w:t xml:space="preserve"> </w:t>
      </w:r>
    </w:p>
    <w:p w:rsidR="00B705D3" w:rsidRPr="00126222" w:rsidRDefault="00B705D3" w:rsidP="00B705D3">
      <w:pPr>
        <w:spacing w:after="0" w:line="240" w:lineRule="auto"/>
        <w:ind w:left="11" w:firstLine="709"/>
        <w:jc w:val="both"/>
        <w:rPr>
          <w:rFonts w:ascii="Times New Roman" w:hAnsi="Times New Roman"/>
          <w:color w:val="000000"/>
          <w:sz w:val="28"/>
          <w:szCs w:val="28"/>
          <w:lang w:eastAsia="ru-RU"/>
        </w:rPr>
      </w:pPr>
      <w:r w:rsidRPr="00126222">
        <w:rPr>
          <w:rFonts w:ascii="Times New Roman" w:hAnsi="Times New Roman"/>
          <w:color w:val="000000"/>
          <w:sz w:val="28"/>
          <w:szCs w:val="28"/>
          <w:lang w:eastAsia="ru-RU"/>
        </w:rPr>
        <w:t>– умение применять полученные знания на практике;</w:t>
      </w:r>
    </w:p>
    <w:p w:rsidR="00B705D3" w:rsidRDefault="00B705D3" w:rsidP="00B705D3">
      <w:pPr>
        <w:autoSpaceDE w:val="0"/>
        <w:autoSpaceDN w:val="0"/>
        <w:adjustRightInd w:val="0"/>
        <w:spacing w:after="0" w:line="240" w:lineRule="auto"/>
        <w:ind w:firstLine="709"/>
        <w:jc w:val="both"/>
        <w:rPr>
          <w:rFonts w:ascii="Times New Roman" w:hAnsi="Times New Roman"/>
          <w:sz w:val="28"/>
          <w:szCs w:val="28"/>
        </w:rPr>
      </w:pPr>
      <w:r w:rsidRPr="00246319">
        <w:rPr>
          <w:rFonts w:ascii="Times New Roman" w:hAnsi="Times New Roman"/>
          <w:sz w:val="28"/>
          <w:szCs w:val="28"/>
        </w:rPr>
        <w:t xml:space="preserve">−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w:t>
      </w:r>
      <w:r>
        <w:rPr>
          <w:rFonts w:ascii="Times New Roman" w:hAnsi="Times New Roman"/>
          <w:sz w:val="28"/>
          <w:szCs w:val="28"/>
        </w:rPr>
        <w:t xml:space="preserve">и уголовно-процессуального </w:t>
      </w:r>
      <w:r w:rsidRPr="00246319">
        <w:rPr>
          <w:rFonts w:ascii="Times New Roman" w:hAnsi="Times New Roman"/>
          <w:sz w:val="28"/>
          <w:szCs w:val="28"/>
        </w:rPr>
        <w:t>права в практической деятельности</w:t>
      </w:r>
      <w:r>
        <w:rPr>
          <w:rFonts w:ascii="Times New Roman" w:hAnsi="Times New Roman"/>
          <w:sz w:val="28"/>
          <w:szCs w:val="28"/>
        </w:rPr>
        <w:t>.</w:t>
      </w:r>
    </w:p>
    <w:p w:rsidR="00B705D3" w:rsidRPr="00126222" w:rsidRDefault="00B705D3" w:rsidP="00B705D3">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w:t>
      </w:r>
      <w:r>
        <w:rPr>
          <w:rFonts w:ascii="Times New Roman" w:hAnsi="Times New Roman"/>
          <w:sz w:val="28"/>
          <w:szCs w:val="28"/>
        </w:rPr>
        <w:t xml:space="preserve">и уголовно-процессуальных </w:t>
      </w:r>
      <w:r w:rsidRPr="00126222">
        <w:rPr>
          <w:rFonts w:ascii="Times New Roman" w:hAnsi="Times New Roman"/>
          <w:sz w:val="28"/>
          <w:szCs w:val="28"/>
        </w:rPr>
        <w:t xml:space="preserve">норм в правоприменительной и правоохранительной деятельности;  </w:t>
      </w:r>
    </w:p>
    <w:p w:rsidR="00B705D3" w:rsidRPr="00246319" w:rsidRDefault="00B705D3" w:rsidP="00B705D3">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владение навыками разрешения правовых проблем и колли</w:t>
      </w:r>
      <w:r>
        <w:rPr>
          <w:rFonts w:ascii="Times New Roman" w:hAnsi="Times New Roman"/>
          <w:sz w:val="28"/>
          <w:szCs w:val="28"/>
        </w:rPr>
        <w:t>зий в области уголовно-процессуального</w:t>
      </w:r>
      <w:r w:rsidRPr="00126222">
        <w:rPr>
          <w:rFonts w:ascii="Times New Roman" w:hAnsi="Times New Roman"/>
          <w:sz w:val="28"/>
          <w:szCs w:val="28"/>
        </w:rPr>
        <w:t xml:space="preserve"> регулирования.</w:t>
      </w:r>
    </w:p>
    <w:p w:rsidR="00B705D3" w:rsidRPr="00126222" w:rsidRDefault="00B705D3" w:rsidP="00B705D3">
      <w:pPr>
        <w:spacing w:after="0" w:line="240" w:lineRule="auto"/>
        <w:ind w:firstLine="709"/>
        <w:jc w:val="both"/>
        <w:rPr>
          <w:rFonts w:ascii="Times New Roman" w:hAnsi="Times New Roman"/>
          <w:sz w:val="28"/>
          <w:szCs w:val="28"/>
          <w:lang w:eastAsia="ru-RU"/>
        </w:rPr>
      </w:pPr>
      <w:r w:rsidRPr="00126222">
        <w:rPr>
          <w:rFonts w:ascii="Times New Roman" w:hAnsi="Times New Roman"/>
          <w:i/>
          <w:sz w:val="28"/>
          <w:szCs w:val="28"/>
          <w:lang w:eastAsia="ru-RU"/>
        </w:rPr>
        <w:t>Общие требования,</w:t>
      </w:r>
      <w:r w:rsidRPr="00126222">
        <w:rPr>
          <w:rFonts w:ascii="Times New Roman" w:hAnsi="Times New Roman"/>
          <w:sz w:val="28"/>
          <w:szCs w:val="28"/>
          <w:lang w:eastAsia="ru-RU"/>
        </w:rPr>
        <w:t xml:space="preserve"> предъявляемые к курсовой работе: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экономики предприятия по материалам конкретной организации торговли.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lang w:eastAsia="ru-RU"/>
        </w:rPr>
        <w:t xml:space="preserve"> </w:t>
      </w:r>
      <w:r w:rsidRPr="00126222">
        <w:rPr>
          <w:rFonts w:ascii="Times New Roman" w:hAnsi="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833EAF" w:rsidRPr="00126222" w:rsidRDefault="00833EAF" w:rsidP="00833EAF">
      <w:pPr>
        <w:spacing w:after="0" w:line="240" w:lineRule="auto"/>
        <w:ind w:firstLine="709"/>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lastRenderedPageBreak/>
        <w:t xml:space="preserve">В процессе </w:t>
      </w:r>
      <w:r w:rsidRPr="00126222">
        <w:rPr>
          <w:rFonts w:ascii="Times New Roman" w:hAnsi="Times New Roman"/>
          <w:sz w:val="28"/>
          <w:szCs w:val="28"/>
          <w:lang w:eastAsia="ru-RU"/>
        </w:rPr>
        <w:t>выполнения курсовой работы студент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833EAF" w:rsidRPr="00126222" w:rsidRDefault="00833EAF" w:rsidP="00833EAF">
      <w:pPr>
        <w:spacing w:after="0" w:line="240" w:lineRule="auto"/>
        <w:ind w:firstLine="720"/>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833EAF" w:rsidRDefault="00833EAF" w:rsidP="00833EAF">
      <w:pPr>
        <w:spacing w:after="0" w:line="240" w:lineRule="auto"/>
        <w:ind w:firstLine="709"/>
        <w:jc w:val="center"/>
        <w:rPr>
          <w:rFonts w:ascii="Times New Roman" w:hAnsi="Times New Roman"/>
          <w:sz w:val="28"/>
          <w:szCs w:val="28"/>
        </w:rPr>
      </w:pPr>
      <w:r w:rsidRPr="00094DA3">
        <w:rPr>
          <w:rFonts w:ascii="Times New Roman" w:hAnsi="Times New Roman"/>
          <w:sz w:val="28"/>
          <w:szCs w:val="28"/>
        </w:rPr>
        <w:tab/>
      </w:r>
    </w:p>
    <w:p w:rsidR="00833EAF" w:rsidRPr="00B820B0" w:rsidRDefault="00833EAF" w:rsidP="00833EAF">
      <w:pPr>
        <w:spacing w:after="0" w:line="240" w:lineRule="auto"/>
        <w:ind w:firstLine="709"/>
        <w:jc w:val="center"/>
        <w:rPr>
          <w:rFonts w:ascii="Times New Roman" w:hAnsi="Times New Roman"/>
          <w:b/>
          <w:i/>
          <w:sz w:val="28"/>
          <w:szCs w:val="28"/>
          <w:lang w:eastAsia="ru-RU"/>
        </w:rPr>
      </w:pPr>
      <w:r>
        <w:rPr>
          <w:rFonts w:ascii="Times New Roman" w:hAnsi="Times New Roman"/>
          <w:b/>
          <w:sz w:val="28"/>
          <w:szCs w:val="28"/>
          <w:lang w:eastAsia="ru-RU"/>
        </w:rPr>
        <w:t xml:space="preserve">2. </w:t>
      </w:r>
      <w:r w:rsidRPr="00B820B0">
        <w:rPr>
          <w:rFonts w:ascii="Times New Roman" w:hAnsi="Times New Roman"/>
          <w:b/>
          <w:sz w:val="28"/>
          <w:szCs w:val="28"/>
          <w:lang w:eastAsia="ru-RU"/>
        </w:rPr>
        <w:t>СТРУКТУРА И СОДЕРЖАНИЕ КУРСОВОЙ РАБОТЫ</w:t>
      </w:r>
      <w:r w:rsidR="00DC71FD">
        <w:rPr>
          <w:rFonts w:ascii="Times New Roman" w:hAnsi="Times New Roman"/>
          <w:b/>
          <w:sz w:val="28"/>
          <w:szCs w:val="28"/>
          <w:lang w:eastAsia="ru-RU"/>
        </w:rPr>
        <w:t xml:space="preserve"> (ПРОЕКТА)</w:t>
      </w:r>
    </w:p>
    <w:p w:rsidR="00833EAF" w:rsidRPr="00094DA3" w:rsidRDefault="00833EAF" w:rsidP="00833EAF">
      <w:pPr>
        <w:spacing w:after="0" w:line="240" w:lineRule="auto"/>
        <w:jc w:val="both"/>
        <w:rPr>
          <w:rFonts w:ascii="Times New Roman" w:hAnsi="Times New Roman"/>
          <w:sz w:val="28"/>
          <w:szCs w:val="28"/>
        </w:rPr>
      </w:pPr>
      <w:r w:rsidRPr="00094DA3">
        <w:rPr>
          <w:rFonts w:ascii="Times New Roman" w:hAnsi="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sz w:val="28"/>
          <w:szCs w:val="28"/>
        </w:rPr>
        <w:t>Курсовая работа должна состоять из следующих последовательно расположенных элементов:</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1. Титульный лист; (приложение </w:t>
      </w:r>
      <w:r>
        <w:rPr>
          <w:rFonts w:ascii="Times New Roman" w:hAnsi="Times New Roman"/>
          <w:sz w:val="28"/>
          <w:szCs w:val="28"/>
        </w:rPr>
        <w:t>1</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2. Содержание (приложение</w:t>
      </w:r>
      <w:r>
        <w:rPr>
          <w:rFonts w:ascii="Times New Roman" w:hAnsi="Times New Roman"/>
          <w:sz w:val="28"/>
          <w:szCs w:val="28"/>
        </w:rPr>
        <w:t xml:space="preserve"> 2</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3. Введение;</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4. Основная часть;</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5. Заключение;</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6. </w:t>
      </w:r>
      <w:r>
        <w:rPr>
          <w:rFonts w:ascii="Times New Roman" w:hAnsi="Times New Roman"/>
          <w:sz w:val="28"/>
          <w:szCs w:val="28"/>
        </w:rPr>
        <w:t>С</w:t>
      </w:r>
      <w:r w:rsidRPr="00885791">
        <w:rPr>
          <w:rFonts w:ascii="Times New Roman" w:hAnsi="Times New Roman"/>
          <w:sz w:val="28"/>
          <w:szCs w:val="28"/>
        </w:rPr>
        <w:t xml:space="preserve">писок </w:t>
      </w:r>
      <w:r w:rsidR="00FF513C">
        <w:rPr>
          <w:rFonts w:ascii="Times New Roman" w:hAnsi="Times New Roman"/>
          <w:sz w:val="28"/>
          <w:szCs w:val="28"/>
        </w:rPr>
        <w:t>источников</w:t>
      </w:r>
      <w:r w:rsidRPr="00885791">
        <w:rPr>
          <w:rFonts w:ascii="Times New Roman" w:hAnsi="Times New Roman"/>
          <w:sz w:val="28"/>
          <w:szCs w:val="28"/>
        </w:rPr>
        <w:t xml:space="preserve"> </w:t>
      </w:r>
      <w:r w:rsidRPr="00094DA3">
        <w:rPr>
          <w:rFonts w:ascii="Times New Roman" w:hAnsi="Times New Roman"/>
          <w:sz w:val="28"/>
          <w:szCs w:val="28"/>
        </w:rPr>
        <w:t xml:space="preserve">(приложение </w:t>
      </w:r>
      <w:r>
        <w:rPr>
          <w:rFonts w:ascii="Times New Roman" w:hAnsi="Times New Roman"/>
          <w:sz w:val="28"/>
          <w:szCs w:val="28"/>
        </w:rPr>
        <w:t>3</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7. Приложения (при необходимости).</w:t>
      </w:r>
    </w:p>
    <w:p w:rsidR="00833EAF" w:rsidRPr="00094DA3" w:rsidRDefault="00833EAF" w:rsidP="00833EAF">
      <w:pPr>
        <w:spacing w:after="0" w:line="240" w:lineRule="auto"/>
        <w:ind w:firstLine="708"/>
        <w:jc w:val="both"/>
        <w:rPr>
          <w:rFonts w:ascii="Times New Roman" w:hAnsi="Times New Roman"/>
          <w:sz w:val="28"/>
          <w:szCs w:val="28"/>
        </w:rPr>
      </w:pPr>
      <w:r w:rsidRPr="00094DA3">
        <w:rPr>
          <w:rFonts w:ascii="Times New Roman" w:hAnsi="Times New Roman"/>
          <w:i/>
          <w:sz w:val="28"/>
          <w:szCs w:val="28"/>
        </w:rPr>
        <w:t>Титульный лист</w:t>
      </w:r>
      <w:r w:rsidRPr="00094DA3">
        <w:rPr>
          <w:rFonts w:ascii="Times New Roman" w:hAnsi="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Содержание </w:t>
      </w:r>
      <w:r w:rsidRPr="00094DA3">
        <w:rPr>
          <w:rFonts w:ascii="Times New Roman" w:hAnsi="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sz w:val="28"/>
          <w:szCs w:val="28"/>
        </w:rPr>
        <w:t xml:space="preserve">Во </w:t>
      </w:r>
      <w:r w:rsidRPr="00094DA3">
        <w:rPr>
          <w:rFonts w:ascii="Times New Roman" w:hAnsi="Times New Roman"/>
          <w:b/>
          <w:i/>
          <w:sz w:val="28"/>
          <w:szCs w:val="28"/>
        </w:rPr>
        <w:t>введении</w:t>
      </w:r>
      <w:r w:rsidRPr="00094DA3">
        <w:rPr>
          <w:rFonts w:ascii="Times New Roman" w:hAnsi="Times New Roman"/>
          <w:i/>
          <w:sz w:val="28"/>
          <w:szCs w:val="28"/>
        </w:rPr>
        <w:t xml:space="preserve"> </w:t>
      </w:r>
      <w:r w:rsidRPr="00094DA3">
        <w:rPr>
          <w:rFonts w:ascii="Times New Roman" w:hAnsi="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Актуальность исследования </w:t>
      </w:r>
      <w:r w:rsidRPr="00094DA3">
        <w:rPr>
          <w:rFonts w:ascii="Times New Roman" w:hAnsi="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896BE2" w:rsidRDefault="00896BE2" w:rsidP="00031BB7"/>
    <w:p w:rsidR="00C838D7" w:rsidRDefault="00C838D7" w:rsidP="00031BB7"/>
    <w:p w:rsidR="00C838D7" w:rsidRPr="00094DA3" w:rsidRDefault="00C838D7" w:rsidP="00C838D7">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Проблема</w:t>
      </w:r>
      <w:r w:rsidRPr="00094DA3">
        <w:rPr>
          <w:rFonts w:ascii="Times New Roman" w:hAnsi="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C838D7" w:rsidRPr="00094DA3" w:rsidRDefault="00C838D7" w:rsidP="00C838D7">
      <w:pPr>
        <w:shd w:val="clear" w:color="auto" w:fill="FFFFFF"/>
        <w:spacing w:after="0" w:line="240" w:lineRule="auto"/>
        <w:ind w:left="7" w:right="-76" w:firstLine="562"/>
        <w:jc w:val="both"/>
        <w:rPr>
          <w:rFonts w:ascii="Times New Roman" w:hAnsi="Times New Roman"/>
          <w:sz w:val="28"/>
          <w:szCs w:val="28"/>
        </w:rPr>
      </w:pPr>
      <w:r w:rsidRPr="00094DA3">
        <w:rPr>
          <w:rFonts w:ascii="Times New Roman" w:hAnsi="Times New Roman"/>
          <w:color w:val="000000"/>
          <w:sz w:val="28"/>
          <w:szCs w:val="28"/>
        </w:rPr>
        <w:t xml:space="preserve">Вслед за проблемой исследования определяется его объект и предмет. </w:t>
      </w:r>
      <w:r w:rsidRPr="00094DA3">
        <w:rPr>
          <w:rFonts w:ascii="Times New Roman" w:hAnsi="Times New Roman"/>
          <w:i/>
          <w:iCs/>
          <w:color w:val="000000"/>
          <w:sz w:val="28"/>
          <w:szCs w:val="28"/>
        </w:rPr>
        <w:t xml:space="preserve">Объект исследования - </w:t>
      </w:r>
      <w:r w:rsidRPr="00094DA3">
        <w:rPr>
          <w:rFonts w:ascii="Times New Roman" w:hAnsi="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C838D7" w:rsidRPr="00094DA3" w:rsidRDefault="00C838D7" w:rsidP="00C838D7">
      <w:pPr>
        <w:shd w:val="clear" w:color="auto" w:fill="FFFFFF"/>
        <w:spacing w:after="0" w:line="240" w:lineRule="auto"/>
        <w:ind w:left="22" w:right="-76" w:firstLine="576"/>
        <w:jc w:val="both"/>
        <w:rPr>
          <w:rFonts w:ascii="Times New Roman" w:hAnsi="Times New Roman"/>
          <w:sz w:val="28"/>
          <w:szCs w:val="28"/>
        </w:rPr>
      </w:pPr>
      <w:r w:rsidRPr="00094DA3">
        <w:rPr>
          <w:rFonts w:ascii="Times New Roman" w:hAnsi="Times New Roman"/>
          <w:i/>
          <w:iCs/>
          <w:color w:val="000000"/>
          <w:sz w:val="28"/>
          <w:szCs w:val="28"/>
        </w:rPr>
        <w:t xml:space="preserve">Предмет исследования </w:t>
      </w:r>
      <w:r w:rsidRPr="00094DA3">
        <w:rPr>
          <w:rFonts w:ascii="Times New Roman" w:hAnsi="Times New Roman"/>
          <w:color w:val="000000"/>
          <w:sz w:val="28"/>
          <w:szCs w:val="28"/>
        </w:rPr>
        <w:t>более конкретен, он является частью объекта исследования.</w:t>
      </w:r>
    </w:p>
    <w:p w:rsidR="00C838D7" w:rsidRPr="00094DA3" w:rsidRDefault="00C838D7" w:rsidP="00C838D7">
      <w:pPr>
        <w:shd w:val="clear" w:color="auto" w:fill="FFFFFF"/>
        <w:spacing w:after="0" w:line="240" w:lineRule="auto"/>
        <w:ind w:left="29" w:right="-76" w:firstLine="554"/>
        <w:jc w:val="both"/>
        <w:rPr>
          <w:rFonts w:ascii="Times New Roman" w:hAnsi="Times New Roman"/>
          <w:sz w:val="28"/>
          <w:szCs w:val="28"/>
        </w:rPr>
      </w:pPr>
      <w:r w:rsidRPr="00094DA3">
        <w:rPr>
          <w:rFonts w:ascii="Times New Roman" w:hAnsi="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r w:rsidRPr="00094DA3">
        <w:rPr>
          <w:rFonts w:ascii="Times New Roman" w:hAnsi="Times New Roman"/>
          <w:i/>
          <w:iCs/>
          <w:color w:val="000000"/>
          <w:sz w:val="28"/>
          <w:szCs w:val="28"/>
        </w:rPr>
        <w:t xml:space="preserve">Цель </w:t>
      </w:r>
      <w:r w:rsidRPr="00094DA3">
        <w:rPr>
          <w:rFonts w:ascii="Times New Roman" w:hAnsi="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C838D7" w:rsidRPr="00094DA3" w:rsidRDefault="00C838D7" w:rsidP="00C838D7">
      <w:pPr>
        <w:shd w:val="clear" w:color="auto" w:fill="FFFFFF"/>
        <w:spacing w:after="0" w:line="240" w:lineRule="auto"/>
        <w:ind w:left="14" w:right="-76" w:firstLine="569"/>
        <w:jc w:val="both"/>
        <w:rPr>
          <w:rFonts w:ascii="Times New Roman" w:hAnsi="Times New Roman"/>
          <w:sz w:val="28"/>
          <w:szCs w:val="28"/>
        </w:rPr>
      </w:pPr>
      <w:r w:rsidRPr="00094DA3">
        <w:rPr>
          <w:rFonts w:ascii="Times New Roman" w:hAnsi="Times New Roman"/>
          <w:color w:val="000000"/>
          <w:sz w:val="28"/>
          <w:szCs w:val="28"/>
        </w:rPr>
        <w:t xml:space="preserve">Сформулированная цель исследования определяет </w:t>
      </w:r>
      <w:r w:rsidRPr="00094DA3">
        <w:rPr>
          <w:rFonts w:ascii="Times New Roman" w:hAnsi="Times New Roman"/>
          <w:i/>
          <w:iCs/>
          <w:color w:val="000000"/>
          <w:sz w:val="28"/>
          <w:szCs w:val="28"/>
        </w:rPr>
        <w:t xml:space="preserve">задачи, </w:t>
      </w:r>
      <w:r w:rsidRPr="00094DA3">
        <w:rPr>
          <w:rFonts w:ascii="Times New Roman" w:hAnsi="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Задачи формулируются в следующей форме: </w:t>
      </w:r>
      <w:r w:rsidRPr="00094DA3">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094DA3">
        <w:rPr>
          <w:rFonts w:ascii="Times New Roman" w:hAnsi="Times New Roman"/>
          <w:color w:val="000000"/>
          <w:sz w:val="28"/>
          <w:szCs w:val="28"/>
        </w:rPr>
        <w:t xml:space="preserve">Далее следует перечисление задач, например, </w:t>
      </w:r>
      <w:r w:rsidRPr="00094DA3">
        <w:rPr>
          <w:rFonts w:ascii="Times New Roman" w:hAnsi="Times New Roman"/>
          <w:i/>
          <w:iCs/>
          <w:color w:val="000000"/>
          <w:sz w:val="28"/>
          <w:szCs w:val="28"/>
        </w:rPr>
        <w:t>изучить историч</w:t>
      </w:r>
      <w:r>
        <w:rPr>
          <w:rFonts w:ascii="Times New Roman" w:hAnsi="Times New Roman"/>
          <w:i/>
          <w:iCs/>
          <w:color w:val="000000"/>
          <w:sz w:val="28"/>
          <w:szCs w:val="28"/>
        </w:rPr>
        <w:t>еские аспекты развития уголовно-процессуального института</w:t>
      </w:r>
      <w:r w:rsidRPr="00094DA3">
        <w:rPr>
          <w:rFonts w:ascii="Times New Roman" w:hAnsi="Times New Roman"/>
          <w:i/>
          <w:iCs/>
          <w:color w:val="000000"/>
          <w:sz w:val="28"/>
          <w:szCs w:val="28"/>
        </w:rPr>
        <w:t xml:space="preserve"> за </w:t>
      </w:r>
      <w:r w:rsidRPr="00094DA3">
        <w:rPr>
          <w:rFonts w:ascii="Times New Roman" w:hAnsi="Times New Roman"/>
          <w:color w:val="000000"/>
          <w:sz w:val="28"/>
          <w:szCs w:val="28"/>
        </w:rPr>
        <w:t xml:space="preserve">..., </w:t>
      </w:r>
      <w:r>
        <w:rPr>
          <w:rFonts w:ascii="Times New Roman" w:hAnsi="Times New Roman"/>
          <w:i/>
          <w:iCs/>
          <w:color w:val="000000"/>
          <w:sz w:val="28"/>
          <w:szCs w:val="28"/>
        </w:rPr>
        <w:t>описать основные положения</w:t>
      </w:r>
      <w:r w:rsidRPr="00094DA3">
        <w:rPr>
          <w:rFonts w:ascii="Times New Roman" w:hAnsi="Times New Roman"/>
          <w:i/>
          <w:iCs/>
          <w:color w:val="000000"/>
          <w:sz w:val="28"/>
          <w:szCs w:val="28"/>
        </w:rPr>
        <w:t>...</w:t>
      </w:r>
      <w:r>
        <w:rPr>
          <w:rFonts w:ascii="Times New Roman" w:hAnsi="Times New Roman"/>
          <w:i/>
          <w:iCs/>
          <w:color w:val="000000"/>
          <w:sz w:val="28"/>
          <w:szCs w:val="28"/>
        </w:rPr>
        <w:t>., рассмотреть уголовно-процессуальную</w:t>
      </w:r>
      <w:r w:rsidRPr="00094DA3">
        <w:rPr>
          <w:rFonts w:ascii="Times New Roman" w:hAnsi="Times New Roman"/>
          <w:i/>
          <w:iCs/>
          <w:color w:val="000000"/>
          <w:sz w:val="28"/>
          <w:szCs w:val="28"/>
        </w:rPr>
        <w:t xml:space="preserve"> характеристику…, выявит</w:t>
      </w:r>
      <w:r>
        <w:rPr>
          <w:rFonts w:ascii="Times New Roman" w:hAnsi="Times New Roman"/>
          <w:i/>
          <w:iCs/>
          <w:color w:val="000000"/>
          <w:sz w:val="28"/>
          <w:szCs w:val="28"/>
        </w:rPr>
        <w:t xml:space="preserve">ь основные проблемы применения </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разработать и обосновать предложения по совершенствованию действующего законодательства</w:t>
      </w:r>
      <w:r>
        <w:rPr>
          <w:rFonts w:ascii="Times New Roman" w:hAnsi="Times New Roman"/>
          <w:i/>
          <w:iCs/>
          <w:color w:val="000000"/>
          <w:sz w:val="28"/>
          <w:szCs w:val="28"/>
        </w:rPr>
        <w:t>,</w:t>
      </w:r>
      <w:r w:rsidRPr="00094DA3">
        <w:rPr>
          <w:rFonts w:ascii="Times New Roman" w:hAnsi="Times New Roman"/>
          <w:i/>
          <w:iCs/>
          <w:color w:val="000000"/>
          <w:sz w:val="28"/>
          <w:szCs w:val="28"/>
        </w:rPr>
        <w:t xml:space="preserve"> предложить пути совершенствования…. и т.п.</w:t>
      </w:r>
    </w:p>
    <w:p w:rsidR="00C838D7" w:rsidRPr="00094DA3" w:rsidRDefault="00C838D7" w:rsidP="00C838D7">
      <w:pPr>
        <w:shd w:val="clear" w:color="auto" w:fill="FFFFFF"/>
        <w:spacing w:after="0" w:line="240" w:lineRule="auto"/>
        <w:ind w:left="43" w:right="-76" w:firstLine="569"/>
        <w:jc w:val="both"/>
        <w:rPr>
          <w:rFonts w:ascii="Times New Roman" w:hAnsi="Times New Roman"/>
          <w:sz w:val="28"/>
          <w:szCs w:val="28"/>
        </w:rPr>
      </w:pPr>
      <w:r w:rsidRPr="00094DA3">
        <w:rPr>
          <w:rFonts w:ascii="Times New Roman" w:hAnsi="Times New Roman"/>
          <w:color w:val="000000"/>
          <w:sz w:val="28"/>
          <w:szCs w:val="28"/>
        </w:rPr>
        <w:t xml:space="preserve">Затем во введении перечисляются </w:t>
      </w:r>
      <w:r w:rsidRPr="00094DA3">
        <w:rPr>
          <w:rFonts w:ascii="Times New Roman" w:hAnsi="Times New Roman"/>
          <w:i/>
          <w:iCs/>
          <w:color w:val="000000"/>
          <w:sz w:val="28"/>
          <w:szCs w:val="28"/>
        </w:rPr>
        <w:t xml:space="preserve">авторы основных теоретических исследований </w:t>
      </w:r>
      <w:r w:rsidRPr="00094DA3">
        <w:rPr>
          <w:rFonts w:ascii="Times New Roman" w:hAnsi="Times New Roman"/>
          <w:color w:val="000000"/>
          <w:sz w:val="28"/>
          <w:szCs w:val="28"/>
        </w:rPr>
        <w:t xml:space="preserve">по теме курсовой работы. Далее указывается </w:t>
      </w:r>
      <w:r w:rsidRPr="00094DA3">
        <w:rPr>
          <w:rFonts w:ascii="Times New Roman" w:hAnsi="Times New Roman"/>
          <w:i/>
          <w:iCs/>
          <w:color w:val="000000"/>
          <w:sz w:val="28"/>
          <w:szCs w:val="28"/>
        </w:rPr>
        <w:t xml:space="preserve">структура </w:t>
      </w:r>
      <w:r w:rsidRPr="00094DA3">
        <w:rPr>
          <w:rFonts w:ascii="Times New Roman" w:hAnsi="Times New Roman"/>
          <w:color w:val="000000"/>
          <w:sz w:val="28"/>
          <w:szCs w:val="28"/>
        </w:rPr>
        <w:t>курсовой работы, т.е. дается перечень ее структурных элементов.</w:t>
      </w:r>
      <w:r w:rsidRPr="00094DA3">
        <w:rPr>
          <w:rFonts w:ascii="Times New Roman" w:hAnsi="Times New Roman"/>
          <w:sz w:val="28"/>
          <w:szCs w:val="28"/>
        </w:rPr>
        <w:t xml:space="preserve"> </w:t>
      </w:r>
      <w:r w:rsidRPr="00094DA3">
        <w:rPr>
          <w:rFonts w:ascii="Times New Roman" w:hAnsi="Times New Roman"/>
          <w:color w:val="000000"/>
          <w:sz w:val="28"/>
          <w:szCs w:val="28"/>
        </w:rPr>
        <w:t>Объем раздела «Введение» должен быть не более 2-х страниц.</w:t>
      </w:r>
    </w:p>
    <w:p w:rsidR="00C838D7" w:rsidRPr="00094DA3" w:rsidRDefault="00C838D7" w:rsidP="00C838D7">
      <w:pPr>
        <w:shd w:val="clear" w:color="auto" w:fill="FFFFFF"/>
        <w:spacing w:after="0" w:line="240" w:lineRule="auto"/>
        <w:ind w:left="50" w:right="-76" w:firstLine="583"/>
        <w:jc w:val="both"/>
        <w:rPr>
          <w:rFonts w:ascii="Times New Roman" w:hAnsi="Times New Roman"/>
          <w:sz w:val="28"/>
          <w:szCs w:val="28"/>
        </w:rPr>
      </w:pPr>
      <w:r w:rsidRPr="00094DA3">
        <w:rPr>
          <w:rFonts w:ascii="Times New Roman" w:hAnsi="Times New Roman"/>
          <w:b/>
          <w:bCs/>
          <w:i/>
          <w:iCs/>
          <w:color w:val="000000"/>
          <w:sz w:val="28"/>
          <w:szCs w:val="28"/>
        </w:rPr>
        <w:t xml:space="preserve">Основная часть </w:t>
      </w:r>
      <w:r w:rsidRPr="00094DA3">
        <w:rPr>
          <w:rFonts w:ascii="Times New Roman" w:hAnsi="Times New Roman"/>
          <w:color w:val="000000"/>
          <w:sz w:val="28"/>
          <w:szCs w:val="28"/>
        </w:rPr>
        <w:t>курсовой работы содержит, как правило, 3 раздела, каждая из которых в свою очередь делится на подразделы.</w:t>
      </w:r>
    </w:p>
    <w:p w:rsidR="00C838D7" w:rsidRPr="00094DA3" w:rsidRDefault="00C838D7" w:rsidP="00C838D7">
      <w:pPr>
        <w:shd w:val="clear" w:color="auto" w:fill="FFFFFF"/>
        <w:spacing w:after="0" w:line="240" w:lineRule="auto"/>
        <w:ind w:right="29" w:firstLine="554"/>
        <w:jc w:val="both"/>
        <w:rPr>
          <w:rFonts w:ascii="Times New Roman" w:hAnsi="Times New Roman"/>
          <w:sz w:val="28"/>
          <w:szCs w:val="28"/>
        </w:rPr>
      </w:pPr>
      <w:r w:rsidRPr="00094DA3">
        <w:rPr>
          <w:rFonts w:ascii="Times New Roman" w:hAnsi="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C838D7" w:rsidRDefault="00C838D7" w:rsidP="00C838D7">
      <w:pPr>
        <w:rPr>
          <w:rFonts w:ascii="Times New Roman" w:hAnsi="Times New Roman"/>
          <w:color w:val="000000"/>
          <w:sz w:val="28"/>
          <w:szCs w:val="28"/>
        </w:rPr>
      </w:pPr>
      <w:r w:rsidRPr="00094DA3">
        <w:rPr>
          <w:rFonts w:ascii="Times New Roman" w:hAnsi="Times New Roman"/>
          <w:i/>
          <w:iCs/>
          <w:color w:val="000000"/>
          <w:sz w:val="28"/>
          <w:szCs w:val="28"/>
        </w:rPr>
        <w:t xml:space="preserve">В первом (теоретическом) разделе </w:t>
      </w:r>
      <w:r w:rsidRPr="00094DA3">
        <w:rPr>
          <w:rFonts w:ascii="Times New Roman" w:hAnsi="Times New Roman"/>
          <w:color w:val="000000"/>
          <w:sz w:val="28"/>
          <w:szCs w:val="28"/>
        </w:rPr>
        <w:t>курсовой работы отражаются о</w:t>
      </w:r>
      <w:r>
        <w:rPr>
          <w:rFonts w:ascii="Times New Roman" w:hAnsi="Times New Roman"/>
          <w:color w:val="000000"/>
          <w:sz w:val="28"/>
          <w:szCs w:val="28"/>
        </w:rPr>
        <w:t>бщие положения теории уголовно-процессуального</w:t>
      </w:r>
      <w:r w:rsidRPr="00094DA3">
        <w:rPr>
          <w:rFonts w:ascii="Times New Roman" w:hAnsi="Times New Roman"/>
          <w:color w:val="000000"/>
          <w:sz w:val="28"/>
          <w:szCs w:val="28"/>
        </w:rPr>
        <w:t xml:space="preserve"> права, рассматриваются исторические аспекты, проводится обзор литературных источников по </w:t>
      </w:r>
      <w:r w:rsidRPr="00094DA3">
        <w:rPr>
          <w:rFonts w:ascii="Times New Roman" w:hAnsi="Times New Roman"/>
          <w:color w:val="000000"/>
          <w:sz w:val="28"/>
          <w:szCs w:val="28"/>
        </w:rPr>
        <w:lastRenderedPageBreak/>
        <w:t>предмету исследования. На основе изучения научных трудов отечественных и зарубежных авторов, законодательных и нормативных актов, излагаются</w:t>
      </w:r>
    </w:p>
    <w:p w:rsidR="00D34E9E" w:rsidRPr="00094DA3" w:rsidRDefault="00D34E9E" w:rsidP="00D34E9E">
      <w:pPr>
        <w:shd w:val="clear" w:color="auto" w:fill="FFFFFF"/>
        <w:spacing w:after="0" w:line="240" w:lineRule="auto"/>
        <w:ind w:left="7" w:right="14" w:firstLine="562"/>
        <w:jc w:val="both"/>
        <w:rPr>
          <w:rFonts w:ascii="Times New Roman" w:hAnsi="Times New Roman"/>
          <w:sz w:val="28"/>
          <w:szCs w:val="28"/>
        </w:rPr>
      </w:pPr>
      <w:r w:rsidRPr="00094DA3">
        <w:rPr>
          <w:rFonts w:ascii="Times New Roman" w:hAnsi="Times New Roman"/>
          <w:color w:val="000000"/>
          <w:sz w:val="28"/>
          <w:szCs w:val="28"/>
        </w:rPr>
        <w:t>сущность и задачи рассматри</w:t>
      </w:r>
      <w:r>
        <w:rPr>
          <w:rFonts w:ascii="Times New Roman" w:hAnsi="Times New Roman"/>
          <w:color w:val="000000"/>
          <w:sz w:val="28"/>
          <w:szCs w:val="28"/>
        </w:rPr>
        <w:t>ваемых проблем в уголовном процессе</w:t>
      </w:r>
      <w:r w:rsidRPr="00094DA3">
        <w:rPr>
          <w:rFonts w:ascii="Times New Roman" w:hAnsi="Times New Roman"/>
          <w:color w:val="000000"/>
          <w:sz w:val="28"/>
          <w:szCs w:val="28"/>
        </w:rPr>
        <w:t>, и формируется свое мнение по проблеме. Первый раздел служит теоретическим обоснованием будущих разработок.</w:t>
      </w:r>
    </w:p>
    <w:p w:rsidR="00D34E9E" w:rsidRPr="00094DA3" w:rsidRDefault="00D34E9E" w:rsidP="00D34E9E">
      <w:pPr>
        <w:shd w:val="clear" w:color="auto" w:fill="FFFFFF"/>
        <w:spacing w:after="0" w:line="240" w:lineRule="auto"/>
        <w:ind w:left="22" w:right="14" w:firstLine="562"/>
        <w:jc w:val="both"/>
        <w:rPr>
          <w:rFonts w:ascii="Times New Roman" w:hAnsi="Times New Roman"/>
          <w:sz w:val="28"/>
          <w:szCs w:val="28"/>
        </w:rPr>
      </w:pPr>
      <w:r w:rsidRPr="00094DA3">
        <w:rPr>
          <w:rFonts w:ascii="Times New Roman" w:hAnsi="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D34E9E" w:rsidRPr="00094DA3" w:rsidRDefault="00D34E9E" w:rsidP="00D34E9E">
      <w:pPr>
        <w:shd w:val="clear" w:color="auto" w:fill="FFFFFF"/>
        <w:spacing w:after="0" w:line="240" w:lineRule="auto"/>
        <w:ind w:left="14" w:right="14" w:firstLine="554"/>
        <w:jc w:val="both"/>
        <w:rPr>
          <w:rFonts w:ascii="Times New Roman" w:hAnsi="Times New Roman"/>
          <w:sz w:val="28"/>
          <w:szCs w:val="28"/>
        </w:rPr>
      </w:pPr>
      <w:r w:rsidRPr="00094DA3">
        <w:rPr>
          <w:rFonts w:ascii="Times New Roman" w:hAnsi="Times New Roman"/>
          <w:i/>
          <w:iCs/>
          <w:color w:val="000000"/>
          <w:sz w:val="28"/>
          <w:szCs w:val="28"/>
        </w:rPr>
        <w:t xml:space="preserve">Второй раздел </w:t>
      </w:r>
      <w:r w:rsidRPr="00094DA3">
        <w:rPr>
          <w:rFonts w:ascii="Times New Roman" w:hAnsi="Times New Roman"/>
          <w:color w:val="000000"/>
          <w:sz w:val="28"/>
          <w:szCs w:val="28"/>
        </w:rPr>
        <w:t>курсовой работы должна носить аналитический характер. В нем приводится общая характеристика объекта исследования, р</w:t>
      </w:r>
      <w:r>
        <w:rPr>
          <w:rFonts w:ascii="Times New Roman" w:hAnsi="Times New Roman"/>
          <w:color w:val="000000"/>
          <w:sz w:val="28"/>
          <w:szCs w:val="28"/>
        </w:rPr>
        <w:t>ассматривается уголовно-процессуальная</w:t>
      </w:r>
      <w:r w:rsidRPr="00094DA3">
        <w:rPr>
          <w:rFonts w:ascii="Times New Roman" w:hAnsi="Times New Roman"/>
          <w:color w:val="000000"/>
          <w:sz w:val="28"/>
          <w:szCs w:val="28"/>
        </w:rPr>
        <w:t xml:space="preserve"> характеристика и уголовно-правовое значение, анализ его основных элементов, которые предполагается усовершенствовать.</w:t>
      </w:r>
    </w:p>
    <w:p w:rsidR="00D34E9E" w:rsidRPr="00094DA3" w:rsidRDefault="00D34E9E" w:rsidP="00D34E9E">
      <w:pPr>
        <w:shd w:val="clear" w:color="auto" w:fill="FFFFFF"/>
        <w:spacing w:after="0" w:line="240" w:lineRule="auto"/>
        <w:ind w:left="14" w:right="29" w:firstLine="583"/>
        <w:jc w:val="both"/>
        <w:rPr>
          <w:rFonts w:ascii="Times New Roman" w:hAnsi="Times New Roman"/>
          <w:sz w:val="28"/>
          <w:szCs w:val="28"/>
        </w:rPr>
      </w:pPr>
      <w:r w:rsidRPr="00094DA3">
        <w:rPr>
          <w:rFonts w:ascii="Times New Roman" w:hAnsi="Times New Roman"/>
          <w:i/>
          <w:iCs/>
          <w:color w:val="000000"/>
          <w:sz w:val="28"/>
          <w:szCs w:val="28"/>
        </w:rPr>
        <w:t xml:space="preserve">Третий </w:t>
      </w:r>
      <w:r w:rsidRPr="00094DA3">
        <w:rPr>
          <w:rFonts w:ascii="Times New Roman" w:hAnsi="Times New Roman"/>
          <w:i/>
          <w:color w:val="000000"/>
          <w:sz w:val="28"/>
          <w:szCs w:val="28"/>
        </w:rPr>
        <w:t>раздел</w:t>
      </w:r>
      <w:r w:rsidRPr="00094DA3">
        <w:rPr>
          <w:rFonts w:ascii="Times New Roman" w:hAnsi="Times New Roman"/>
          <w:color w:val="000000"/>
          <w:sz w:val="28"/>
          <w:szCs w:val="28"/>
        </w:rPr>
        <w:t xml:space="preserve"> курсовой работы является рекомендательным. В нем проблемные вопросы, св</w:t>
      </w:r>
      <w:r>
        <w:rPr>
          <w:rFonts w:ascii="Times New Roman" w:hAnsi="Times New Roman"/>
          <w:color w:val="000000"/>
          <w:sz w:val="28"/>
          <w:szCs w:val="28"/>
        </w:rPr>
        <w:t>язанные с применением уголовно-процессуального</w:t>
      </w:r>
      <w:r w:rsidRPr="00094DA3">
        <w:rPr>
          <w:rFonts w:ascii="Times New Roman" w:hAnsi="Times New Roman"/>
          <w:color w:val="000000"/>
          <w:sz w:val="28"/>
          <w:szCs w:val="28"/>
        </w:rPr>
        <w:t xml:space="preserve">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w:t>
      </w:r>
      <w:r>
        <w:rPr>
          <w:rFonts w:ascii="Times New Roman" w:hAnsi="Times New Roman"/>
          <w:color w:val="000000"/>
          <w:sz w:val="28"/>
          <w:szCs w:val="28"/>
        </w:rPr>
        <w:t>твованию действующего уголовно-процессуального</w:t>
      </w:r>
      <w:r w:rsidRPr="00094DA3">
        <w:rPr>
          <w:rFonts w:ascii="Times New Roman" w:hAnsi="Times New Roman"/>
          <w:color w:val="000000"/>
          <w:sz w:val="28"/>
          <w:szCs w:val="28"/>
        </w:rPr>
        <w:t xml:space="preserve"> законодательства.</w:t>
      </w:r>
    </w:p>
    <w:p w:rsidR="00D34E9E" w:rsidRPr="00094DA3" w:rsidRDefault="00D34E9E" w:rsidP="00D34E9E">
      <w:pPr>
        <w:shd w:val="clear" w:color="auto" w:fill="FFFFFF"/>
        <w:spacing w:after="0" w:line="240" w:lineRule="auto"/>
        <w:ind w:left="22" w:right="22" w:firstLine="418"/>
        <w:jc w:val="both"/>
        <w:rPr>
          <w:rFonts w:ascii="Times New Roman" w:hAnsi="Times New Roman"/>
          <w:sz w:val="28"/>
          <w:szCs w:val="28"/>
        </w:rPr>
      </w:pPr>
      <w:r w:rsidRPr="00094DA3">
        <w:rPr>
          <w:rFonts w:ascii="Times New Roman" w:hAnsi="Times New Roman"/>
          <w:i/>
          <w:iCs/>
          <w:color w:val="000000"/>
          <w:sz w:val="28"/>
          <w:szCs w:val="28"/>
        </w:rPr>
        <w:t xml:space="preserve">Заключение </w:t>
      </w:r>
      <w:r w:rsidRPr="00094DA3">
        <w:rPr>
          <w:rFonts w:ascii="Times New Roman" w:hAnsi="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D34E9E" w:rsidRPr="00094DA3" w:rsidRDefault="00D34E9E" w:rsidP="00D34E9E">
      <w:pPr>
        <w:shd w:val="clear" w:color="auto" w:fill="FFFFFF"/>
        <w:spacing w:after="0" w:line="240" w:lineRule="auto"/>
        <w:ind w:left="29" w:right="14" w:firstLine="425"/>
        <w:jc w:val="both"/>
        <w:rPr>
          <w:rFonts w:ascii="Times New Roman" w:hAnsi="Times New Roman"/>
          <w:sz w:val="28"/>
          <w:szCs w:val="28"/>
        </w:rPr>
      </w:pPr>
      <w:r w:rsidRPr="00094DA3">
        <w:rPr>
          <w:rFonts w:ascii="Times New Roman" w:hAnsi="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094DA3">
        <w:rPr>
          <w:rFonts w:ascii="Times New Roman" w:hAnsi="Times New Roman"/>
          <w:i/>
          <w:iCs/>
          <w:color w:val="000000"/>
          <w:sz w:val="28"/>
          <w:szCs w:val="28"/>
        </w:rPr>
        <w:t xml:space="preserve">«В ходе выполнения курсовой работы были решены следующие задачи </w:t>
      </w:r>
      <w:r w:rsidRPr="00094DA3">
        <w:rPr>
          <w:rFonts w:ascii="Times New Roman" w:hAnsi="Times New Roman"/>
          <w:color w:val="000000"/>
          <w:sz w:val="28"/>
          <w:szCs w:val="28"/>
        </w:rPr>
        <w:t>...» речь идет о задачах, сформулированных во введении к работе, и степени их решения.</w:t>
      </w:r>
    </w:p>
    <w:p w:rsidR="00D34E9E" w:rsidRPr="00094DA3" w:rsidRDefault="00D34E9E" w:rsidP="00D34E9E">
      <w:pPr>
        <w:shd w:val="clear" w:color="auto" w:fill="FFFFFF"/>
        <w:spacing w:after="0" w:line="240" w:lineRule="auto"/>
        <w:ind w:left="36" w:right="14" w:firstLine="425"/>
        <w:jc w:val="both"/>
        <w:rPr>
          <w:rFonts w:ascii="Times New Roman" w:hAnsi="Times New Roman"/>
          <w:color w:val="000000"/>
          <w:sz w:val="28"/>
          <w:szCs w:val="28"/>
        </w:rPr>
      </w:pPr>
      <w:r w:rsidRPr="00094DA3">
        <w:rPr>
          <w:rFonts w:ascii="Times New Roman" w:hAnsi="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D34E9E" w:rsidRPr="00094DA3" w:rsidRDefault="00D34E9E" w:rsidP="00D34E9E">
      <w:pPr>
        <w:shd w:val="clear" w:color="auto" w:fill="FFFFFF"/>
        <w:spacing w:after="0" w:line="240" w:lineRule="auto"/>
        <w:ind w:left="36" w:right="14" w:firstLine="425"/>
        <w:jc w:val="both"/>
        <w:rPr>
          <w:rFonts w:ascii="Times New Roman" w:hAnsi="Times New Roman"/>
          <w:sz w:val="28"/>
          <w:szCs w:val="28"/>
        </w:rPr>
      </w:pPr>
      <w:r w:rsidRPr="00094DA3">
        <w:rPr>
          <w:rFonts w:ascii="Times New Roman" w:hAnsi="Times New Roman"/>
          <w:color w:val="000000"/>
          <w:sz w:val="28"/>
          <w:szCs w:val="28"/>
        </w:rPr>
        <w:t xml:space="preserve">В </w:t>
      </w:r>
      <w:r w:rsidRPr="00094DA3">
        <w:rPr>
          <w:rFonts w:ascii="Times New Roman" w:hAnsi="Times New Roman"/>
          <w:b/>
          <w:i/>
          <w:color w:val="000000"/>
          <w:sz w:val="28"/>
          <w:szCs w:val="28"/>
        </w:rPr>
        <w:t>заключении</w:t>
      </w:r>
      <w:r w:rsidRPr="00094DA3">
        <w:rPr>
          <w:rFonts w:ascii="Times New Roman" w:hAnsi="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D34E9E" w:rsidRPr="00094DA3" w:rsidRDefault="00D34E9E" w:rsidP="00D34E9E">
      <w:pPr>
        <w:shd w:val="clear" w:color="auto" w:fill="FFFFFF"/>
        <w:spacing w:after="0" w:line="240" w:lineRule="auto"/>
        <w:ind w:left="50" w:firstLine="569"/>
        <w:jc w:val="both"/>
        <w:rPr>
          <w:rFonts w:ascii="Times New Roman" w:hAnsi="Times New Roman"/>
          <w:sz w:val="28"/>
          <w:szCs w:val="28"/>
        </w:rPr>
      </w:pPr>
      <w:r w:rsidRPr="00094DA3">
        <w:rPr>
          <w:rFonts w:ascii="Times New Roman" w:hAnsi="Times New Roman"/>
          <w:color w:val="000000"/>
          <w:sz w:val="28"/>
          <w:szCs w:val="28"/>
        </w:rPr>
        <w:t xml:space="preserve">После заключения в курсовой работе приводится </w:t>
      </w:r>
      <w:r w:rsidRPr="00094DA3">
        <w:rPr>
          <w:rFonts w:ascii="Times New Roman" w:hAnsi="Times New Roman"/>
          <w:i/>
          <w:iCs/>
          <w:color w:val="000000"/>
          <w:sz w:val="28"/>
          <w:szCs w:val="28"/>
        </w:rPr>
        <w:t>список</w:t>
      </w:r>
      <w:r w:rsidR="00FF513C">
        <w:rPr>
          <w:rFonts w:ascii="Times New Roman" w:hAnsi="Times New Roman"/>
          <w:i/>
          <w:iCs/>
          <w:color w:val="000000"/>
          <w:sz w:val="28"/>
          <w:szCs w:val="28"/>
        </w:rPr>
        <w:t xml:space="preserve"> источников</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составленный в соответствии с ГОСТ</w:t>
      </w:r>
      <w:r w:rsidR="00FF513C">
        <w:rPr>
          <w:rFonts w:ascii="Times New Roman" w:hAnsi="Times New Roman"/>
          <w:color w:val="000000"/>
          <w:sz w:val="28"/>
          <w:szCs w:val="28"/>
        </w:rPr>
        <w:t xml:space="preserve"> Р</w:t>
      </w:r>
      <w:r w:rsidRPr="00094DA3">
        <w:rPr>
          <w:rFonts w:ascii="Times New Roman" w:hAnsi="Times New Roman"/>
          <w:color w:val="000000"/>
          <w:sz w:val="28"/>
          <w:szCs w:val="28"/>
        </w:rPr>
        <w:t xml:space="preserve"> 7.</w:t>
      </w:r>
      <w:r w:rsidR="00FF513C">
        <w:rPr>
          <w:rFonts w:ascii="Times New Roman" w:hAnsi="Times New Roman"/>
          <w:color w:val="000000"/>
          <w:sz w:val="28"/>
          <w:szCs w:val="28"/>
        </w:rPr>
        <w:t>05</w:t>
      </w:r>
      <w:r w:rsidRPr="00094DA3">
        <w:rPr>
          <w:rFonts w:ascii="Times New Roman" w:hAnsi="Times New Roman"/>
          <w:color w:val="000000"/>
          <w:sz w:val="28"/>
          <w:szCs w:val="28"/>
        </w:rPr>
        <w:t>-200</w:t>
      </w:r>
      <w:r>
        <w:rPr>
          <w:rFonts w:ascii="Times New Roman" w:hAnsi="Times New Roman"/>
          <w:color w:val="000000"/>
          <w:sz w:val="28"/>
          <w:szCs w:val="28"/>
        </w:rPr>
        <w:t>8</w:t>
      </w:r>
      <w:r w:rsidRPr="00094DA3">
        <w:rPr>
          <w:rFonts w:ascii="Times New Roman" w:hAnsi="Times New Roman"/>
          <w:color w:val="000000"/>
          <w:sz w:val="28"/>
          <w:szCs w:val="28"/>
        </w:rPr>
        <w:t>. Список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D34E9E" w:rsidRDefault="00D34E9E" w:rsidP="00D34E9E">
      <w:pPr>
        <w:shd w:val="clear" w:color="auto" w:fill="FFFFFF"/>
        <w:spacing w:after="0" w:line="240" w:lineRule="auto"/>
        <w:ind w:right="50" w:firstLine="562"/>
        <w:jc w:val="both"/>
        <w:rPr>
          <w:rFonts w:ascii="Times New Roman" w:hAnsi="Times New Roman"/>
          <w:color w:val="000000"/>
          <w:sz w:val="28"/>
          <w:szCs w:val="28"/>
        </w:rPr>
      </w:pPr>
      <w:r w:rsidRPr="00094DA3">
        <w:rPr>
          <w:rFonts w:ascii="Times New Roman" w:hAnsi="Times New Roman"/>
          <w:b/>
          <w:bCs/>
          <w:i/>
          <w:iCs/>
          <w:color w:val="000000"/>
          <w:sz w:val="28"/>
          <w:szCs w:val="28"/>
        </w:rPr>
        <w:t>В приложении</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094DA3">
        <w:rPr>
          <w:rFonts w:ascii="Times New Roman" w:hAnsi="Times New Roman"/>
          <w:b/>
          <w:bCs/>
          <w:i/>
          <w:color w:val="000000"/>
          <w:sz w:val="28"/>
          <w:szCs w:val="28"/>
        </w:rPr>
        <w:lastRenderedPageBreak/>
        <w:t>соответствовать</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ее целям и задачам, по структуре и объему должна соответствовать требованиям, представленным в таблице 1:</w:t>
      </w:r>
    </w:p>
    <w:p w:rsidR="00963570" w:rsidRPr="00094DA3" w:rsidRDefault="00963570" w:rsidP="00963570">
      <w:pPr>
        <w:jc w:val="right"/>
        <w:rPr>
          <w:rFonts w:ascii="Times New Roman" w:hAnsi="Times New Roman"/>
          <w:color w:val="000000"/>
          <w:sz w:val="28"/>
          <w:szCs w:val="28"/>
        </w:rPr>
      </w:pPr>
      <w:r w:rsidRPr="00094DA3">
        <w:rPr>
          <w:rFonts w:ascii="Times New Roman" w:hAnsi="Times New Roman"/>
          <w:color w:val="000000"/>
          <w:sz w:val="28"/>
          <w:szCs w:val="28"/>
        </w:rPr>
        <w:t xml:space="preserve">Таблица 1 </w:t>
      </w:r>
    </w:p>
    <w:p w:rsidR="00963570" w:rsidRDefault="00963570" w:rsidP="00963570">
      <w:pPr>
        <w:shd w:val="clear" w:color="auto" w:fill="FFFFFF"/>
        <w:spacing w:after="0" w:line="240" w:lineRule="auto"/>
        <w:jc w:val="center"/>
        <w:rPr>
          <w:rFonts w:ascii="Times New Roman" w:hAnsi="Times New Roman"/>
          <w:color w:val="000000"/>
          <w:sz w:val="28"/>
          <w:szCs w:val="28"/>
        </w:rPr>
      </w:pPr>
      <w:r w:rsidRPr="00094DA3">
        <w:rPr>
          <w:rFonts w:ascii="Times New Roman" w:hAnsi="Times New Roman"/>
          <w:color w:val="000000"/>
          <w:sz w:val="28"/>
          <w:szCs w:val="28"/>
        </w:rPr>
        <w:t>Структура и объем курсовой работы</w:t>
      </w:r>
    </w:p>
    <w:p w:rsidR="00963570" w:rsidRPr="00094DA3" w:rsidRDefault="00963570" w:rsidP="00963570">
      <w:pPr>
        <w:shd w:val="clear" w:color="auto" w:fill="FFFFFF"/>
        <w:spacing w:after="0" w:line="240" w:lineRule="auto"/>
        <w:jc w:val="center"/>
        <w:rPr>
          <w:rFonts w:ascii="Times New Roman" w:hAnsi="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963570" w:rsidRPr="001601F2" w:rsidTr="000E461C">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217"/>
              <w:rPr>
                <w:rFonts w:ascii="Times New Roman" w:hAnsi="Times New Roman"/>
                <w:sz w:val="28"/>
                <w:szCs w:val="28"/>
              </w:rPr>
            </w:pPr>
            <w:r w:rsidRPr="00094DA3">
              <w:rPr>
                <w:rFonts w:ascii="Times New Roman" w:hAnsi="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9"/>
              <w:rPr>
                <w:rFonts w:ascii="Times New Roman" w:hAnsi="Times New Roman"/>
                <w:sz w:val="28"/>
                <w:szCs w:val="28"/>
              </w:rPr>
            </w:pPr>
            <w:r w:rsidRPr="00094DA3">
              <w:rPr>
                <w:rFonts w:ascii="Times New Roman" w:hAnsi="Times New Roman"/>
                <w:color w:val="000000"/>
                <w:sz w:val="28"/>
                <w:szCs w:val="28"/>
              </w:rPr>
              <w:t>Объем (в страницах)</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w:t>
            </w:r>
          </w:p>
        </w:tc>
      </w:tr>
      <w:tr w:rsidR="00963570" w:rsidRPr="001601F2" w:rsidTr="000E461C">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1-2</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5-10</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10-15</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5-10</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36"/>
              <w:rPr>
                <w:rFonts w:ascii="Times New Roman" w:hAnsi="Times New Roman"/>
                <w:sz w:val="28"/>
                <w:szCs w:val="28"/>
              </w:rPr>
            </w:pPr>
            <w:r w:rsidRPr="00094DA3">
              <w:rPr>
                <w:rFonts w:ascii="Times New Roman" w:hAnsi="Times New Roman"/>
                <w:color w:val="000000"/>
                <w:sz w:val="28"/>
                <w:szCs w:val="28"/>
              </w:rPr>
              <w:t>1-2</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 xml:space="preserve">8. </w:t>
            </w:r>
            <w:r w:rsidR="00FF513C">
              <w:rPr>
                <w:rFonts w:ascii="Times New Roman" w:hAnsi="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(не менее 25 источников)</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неограничен</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B820B0" w:rsidRDefault="00963570" w:rsidP="00963570">
            <w:pPr>
              <w:pStyle w:val="a5"/>
              <w:widowControl w:val="0"/>
              <w:numPr>
                <w:ilvl w:val="1"/>
                <w:numId w:val="1"/>
              </w:numPr>
              <w:shd w:val="clear" w:color="auto" w:fill="FFFFFF"/>
              <w:autoSpaceDE w:val="0"/>
              <w:autoSpaceDN w:val="0"/>
              <w:adjustRightInd w:val="0"/>
              <w:spacing w:after="0" w:line="240" w:lineRule="auto"/>
              <w:rPr>
                <w:rFonts w:ascii="Times New Roman" w:hAnsi="Times New Roman"/>
                <w:sz w:val="28"/>
                <w:szCs w:val="28"/>
              </w:rPr>
            </w:pPr>
            <w:r w:rsidRPr="00B820B0">
              <w:rPr>
                <w:rFonts w:ascii="Times New Roman" w:hAnsi="Times New Roman"/>
                <w:color w:val="000000"/>
                <w:sz w:val="28"/>
                <w:szCs w:val="28"/>
              </w:rPr>
              <w:t>без приложений</w:t>
            </w:r>
          </w:p>
        </w:tc>
      </w:tr>
    </w:tbl>
    <w:p w:rsidR="00963570" w:rsidRDefault="00963570" w:rsidP="00963570">
      <w:pPr>
        <w:shd w:val="clear" w:color="auto" w:fill="FFFFFF"/>
        <w:spacing w:after="0" w:line="240" w:lineRule="auto"/>
        <w:ind w:left="1080"/>
        <w:jc w:val="center"/>
        <w:rPr>
          <w:rFonts w:ascii="Times New Roman" w:hAnsi="Times New Roman"/>
          <w:b/>
          <w:bCs/>
          <w:color w:val="000000"/>
          <w:sz w:val="28"/>
          <w:szCs w:val="28"/>
        </w:rPr>
      </w:pPr>
    </w:p>
    <w:p w:rsidR="00963570" w:rsidRPr="00094DA3" w:rsidRDefault="00963570" w:rsidP="00963570">
      <w:pPr>
        <w:shd w:val="clear" w:color="auto" w:fill="FFFFFF"/>
        <w:spacing w:after="0" w:line="240" w:lineRule="auto"/>
        <w:ind w:left="1080"/>
        <w:jc w:val="center"/>
        <w:rPr>
          <w:rFonts w:ascii="Times New Roman" w:hAnsi="Times New Roman"/>
          <w:b/>
          <w:bCs/>
          <w:color w:val="000000"/>
          <w:sz w:val="28"/>
          <w:szCs w:val="28"/>
        </w:rPr>
      </w:pPr>
      <w:r>
        <w:rPr>
          <w:rFonts w:ascii="Times New Roman" w:hAnsi="Times New Roman"/>
          <w:b/>
          <w:bCs/>
          <w:color w:val="000000"/>
          <w:sz w:val="28"/>
          <w:szCs w:val="28"/>
        </w:rPr>
        <w:t>3.</w:t>
      </w:r>
      <w:r w:rsidRPr="00094DA3">
        <w:rPr>
          <w:rFonts w:ascii="Times New Roman" w:hAnsi="Times New Roman"/>
          <w:b/>
          <w:bCs/>
          <w:color w:val="000000"/>
          <w:sz w:val="28"/>
          <w:szCs w:val="28"/>
        </w:rPr>
        <w:t xml:space="preserve">ОСНОВНЫЕ ЭТАПЫ ВЫПОЛНЕНИЯ </w:t>
      </w:r>
    </w:p>
    <w:p w:rsidR="00963570" w:rsidRPr="00094DA3" w:rsidRDefault="00963570" w:rsidP="00963570">
      <w:pPr>
        <w:shd w:val="clear" w:color="auto" w:fill="FFFFFF"/>
        <w:spacing w:after="0" w:line="240" w:lineRule="auto"/>
        <w:ind w:left="1080"/>
        <w:jc w:val="center"/>
        <w:rPr>
          <w:rFonts w:ascii="Times New Roman" w:hAnsi="Times New Roman"/>
          <w:sz w:val="28"/>
          <w:szCs w:val="28"/>
        </w:rPr>
      </w:pPr>
      <w:r w:rsidRPr="00094DA3">
        <w:rPr>
          <w:rFonts w:ascii="Times New Roman" w:hAnsi="Times New Roman"/>
          <w:b/>
          <w:bCs/>
          <w:color w:val="000000"/>
          <w:sz w:val="28"/>
          <w:szCs w:val="28"/>
        </w:rPr>
        <w:t>КУРСОВОЙ РАБОТЫ</w:t>
      </w:r>
      <w:r w:rsidR="00DC71FD" w:rsidRPr="00DC71FD">
        <w:rPr>
          <w:rFonts w:ascii="Times New Roman" w:hAnsi="Times New Roman"/>
          <w:b/>
          <w:sz w:val="28"/>
          <w:szCs w:val="28"/>
          <w:lang w:eastAsia="ru-RU"/>
        </w:rPr>
        <w:t xml:space="preserve"> </w:t>
      </w:r>
      <w:r w:rsidR="00DC71FD">
        <w:rPr>
          <w:rFonts w:ascii="Times New Roman" w:hAnsi="Times New Roman"/>
          <w:b/>
          <w:sz w:val="28"/>
          <w:szCs w:val="28"/>
          <w:lang w:eastAsia="ru-RU"/>
        </w:rPr>
        <w:t>(ПРОЕКТА)</w:t>
      </w:r>
    </w:p>
    <w:p w:rsidR="00963570" w:rsidRDefault="00963570" w:rsidP="00963570">
      <w:pPr>
        <w:shd w:val="clear" w:color="auto" w:fill="FFFFFF"/>
        <w:spacing w:after="0" w:line="240" w:lineRule="auto"/>
        <w:ind w:left="29"/>
        <w:jc w:val="center"/>
        <w:rPr>
          <w:rFonts w:ascii="Times New Roman" w:hAnsi="Times New Roman"/>
          <w:i/>
          <w:iCs/>
          <w:color w:val="000000"/>
          <w:sz w:val="28"/>
          <w:szCs w:val="28"/>
        </w:rPr>
      </w:pP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963570" w:rsidRDefault="00963570" w:rsidP="00963570">
      <w:pPr>
        <w:shd w:val="clear" w:color="auto" w:fill="FFFFFF"/>
        <w:spacing w:after="0" w:line="240" w:lineRule="auto"/>
        <w:ind w:left="29"/>
        <w:jc w:val="center"/>
        <w:rPr>
          <w:rFonts w:ascii="Times New Roman" w:hAnsi="Times New Roman"/>
          <w:i/>
          <w:iCs/>
          <w:color w:val="000000"/>
          <w:sz w:val="28"/>
          <w:szCs w:val="28"/>
        </w:rPr>
      </w:pPr>
    </w:p>
    <w:p w:rsidR="00963570" w:rsidRPr="00094DA3" w:rsidRDefault="00963570" w:rsidP="00963570">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963570" w:rsidRPr="00094DA3" w:rsidRDefault="00963570" w:rsidP="00963570">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963570" w:rsidRPr="00094DA3" w:rsidRDefault="00963570" w:rsidP="00963570">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 xml:space="preserve">направлению 40.03.01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Pr>
          <w:rFonts w:ascii="Times New Roman" w:hAnsi="Times New Roman"/>
          <w:sz w:val="28"/>
          <w:szCs w:val="28"/>
        </w:rPr>
        <w:t>о дисциплине «Теория доказательств в уголовном процессе</w:t>
      </w:r>
      <w:r w:rsidRPr="00094DA3">
        <w:rPr>
          <w:rFonts w:ascii="Times New Roman" w:hAnsi="Times New Roman"/>
          <w:sz w:val="28"/>
          <w:szCs w:val="28"/>
        </w:rPr>
        <w:t xml:space="preserve">».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963570" w:rsidRDefault="00963570" w:rsidP="00963570">
      <w:pPr>
        <w:shd w:val="clear" w:color="auto" w:fill="FFFFFF"/>
        <w:spacing w:after="0" w:line="240" w:lineRule="auto"/>
        <w:ind w:left="648"/>
        <w:jc w:val="center"/>
        <w:rPr>
          <w:rFonts w:ascii="Times New Roman" w:hAnsi="Times New Roman"/>
          <w:i/>
          <w:iCs/>
          <w:color w:val="000000"/>
          <w:sz w:val="28"/>
          <w:szCs w:val="28"/>
        </w:rPr>
      </w:pPr>
    </w:p>
    <w:p w:rsidR="00963570" w:rsidRDefault="00963570" w:rsidP="00963570">
      <w:pPr>
        <w:shd w:val="clear" w:color="auto" w:fill="FFFFFF"/>
        <w:spacing w:after="0" w:line="240" w:lineRule="auto"/>
        <w:ind w:left="648"/>
        <w:jc w:val="center"/>
        <w:rPr>
          <w:rFonts w:ascii="Times New Roman" w:hAnsi="Times New Roman"/>
          <w:i/>
          <w:iCs/>
          <w:color w:val="000000"/>
          <w:sz w:val="28"/>
          <w:szCs w:val="28"/>
        </w:rPr>
      </w:pPr>
    </w:p>
    <w:p w:rsidR="00675B4C" w:rsidRPr="00094DA3" w:rsidRDefault="00675B4C" w:rsidP="00675B4C">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FF513C">
        <w:rPr>
          <w:rFonts w:ascii="Times New Roman" w:hAnsi="Times New Roman"/>
          <w:i/>
          <w:iCs/>
          <w:color w:val="000000"/>
          <w:sz w:val="28"/>
          <w:szCs w:val="28"/>
        </w:rPr>
        <w:t>источников</w:t>
      </w:r>
    </w:p>
    <w:p w:rsidR="00675B4C" w:rsidRDefault="00675B4C" w:rsidP="00675B4C">
      <w:pPr>
        <w:shd w:val="clear" w:color="auto" w:fill="FFFFFF"/>
        <w:spacing w:after="0" w:line="240" w:lineRule="auto"/>
        <w:ind w:left="29" w:right="36" w:firstLine="576"/>
        <w:jc w:val="both"/>
        <w:rPr>
          <w:rFonts w:ascii="Times New Roman" w:hAnsi="Times New Roman"/>
          <w:color w:val="000000"/>
          <w:sz w:val="28"/>
          <w:szCs w:val="28"/>
        </w:rPr>
      </w:pPr>
    </w:p>
    <w:p w:rsidR="00675B4C" w:rsidRPr="00094DA3" w:rsidRDefault="00675B4C" w:rsidP="00675B4C">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675B4C" w:rsidRPr="00094DA3" w:rsidRDefault="00675B4C" w:rsidP="00675B4C">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675B4C" w:rsidRPr="00036DC7" w:rsidRDefault="00675B4C" w:rsidP="004A38D3">
      <w:pPr>
        <w:numPr>
          <w:ilvl w:val="0"/>
          <w:numId w:val="3"/>
        </w:numPr>
        <w:shd w:val="clear" w:color="auto" w:fill="FFFFFF"/>
        <w:tabs>
          <w:tab w:val="clear" w:pos="1260"/>
          <w:tab w:val="num" w:pos="0"/>
        </w:tabs>
        <w:spacing w:after="0" w:line="240" w:lineRule="auto"/>
        <w:ind w:left="284" w:right="36" w:firstLine="540"/>
        <w:jc w:val="both"/>
        <w:rPr>
          <w:rFonts w:ascii="Times New Roman" w:hAnsi="Times New Roman"/>
          <w:sz w:val="28"/>
          <w:szCs w:val="28"/>
        </w:rPr>
      </w:pPr>
      <w:r w:rsidRPr="00094DA3">
        <w:rPr>
          <w:rFonts w:ascii="Times New Roman" w:hAnsi="Times New Roman"/>
          <w:color w:val="000000"/>
          <w:sz w:val="28"/>
          <w:szCs w:val="28"/>
        </w:rPr>
        <w:t>литература по темам, указанным в программ</w:t>
      </w:r>
      <w:r>
        <w:rPr>
          <w:rFonts w:ascii="Times New Roman" w:hAnsi="Times New Roman"/>
          <w:color w:val="000000"/>
          <w:sz w:val="28"/>
          <w:szCs w:val="28"/>
        </w:rPr>
        <w:t>е по дисциплине «Теория доказательств в уголовном процессе</w:t>
      </w:r>
      <w:r w:rsidRPr="00094DA3">
        <w:rPr>
          <w:rFonts w:ascii="Times New Roman" w:hAnsi="Times New Roman"/>
          <w:color w:val="000000"/>
          <w:sz w:val="28"/>
          <w:szCs w:val="28"/>
        </w:rPr>
        <w:t xml:space="preserve">» для </w:t>
      </w:r>
      <w:r w:rsidRPr="00094DA3">
        <w:rPr>
          <w:rFonts w:ascii="Times New Roman" w:hAnsi="Times New Roman"/>
          <w:sz w:val="28"/>
          <w:szCs w:val="28"/>
        </w:rPr>
        <w:t xml:space="preserve">направления 40.03.01 </w:t>
      </w:r>
      <w:r w:rsidRPr="00094DA3">
        <w:rPr>
          <w:rFonts w:ascii="Times New Roman" w:hAnsi="Times New Roman"/>
          <w:i/>
          <w:sz w:val="28"/>
          <w:szCs w:val="28"/>
        </w:rPr>
        <w:t>Юриспруденция</w:t>
      </w:r>
    </w:p>
    <w:p w:rsidR="00675B4C" w:rsidRPr="00094DA3" w:rsidRDefault="00675B4C" w:rsidP="004A38D3">
      <w:pPr>
        <w:numPr>
          <w:ilvl w:val="0"/>
          <w:numId w:val="3"/>
        </w:numPr>
        <w:shd w:val="clear" w:color="auto" w:fill="FFFFFF"/>
        <w:tabs>
          <w:tab w:val="clear" w:pos="1260"/>
        </w:tabs>
        <w:spacing w:after="0" w:line="240" w:lineRule="auto"/>
        <w:ind w:left="284" w:right="43" w:firstLine="540"/>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675B4C" w:rsidRPr="00094DA3" w:rsidRDefault="00675B4C" w:rsidP="004A38D3">
      <w:pPr>
        <w:numPr>
          <w:ilvl w:val="0"/>
          <w:numId w:val="3"/>
        </w:numPr>
        <w:shd w:val="clear" w:color="auto" w:fill="FFFFFF"/>
        <w:tabs>
          <w:tab w:val="clear" w:pos="1260"/>
          <w:tab w:val="num" w:pos="0"/>
        </w:tabs>
        <w:spacing w:after="0" w:line="240" w:lineRule="auto"/>
        <w:ind w:left="284" w:firstLine="540"/>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675B4C" w:rsidRPr="00094DA3" w:rsidRDefault="00675B4C" w:rsidP="00675B4C">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w:t>
      </w:r>
      <w:r>
        <w:rPr>
          <w:rFonts w:ascii="Times New Roman" w:hAnsi="Times New Roman"/>
          <w:color w:val="000000"/>
          <w:sz w:val="28"/>
          <w:szCs w:val="28"/>
        </w:rPr>
        <w:t>ных органов, материалы уголовно-процессуальной</w:t>
      </w:r>
      <w:r w:rsidRPr="00094DA3">
        <w:rPr>
          <w:rFonts w:ascii="Times New Roman" w:hAnsi="Times New Roman"/>
          <w:color w:val="000000"/>
          <w:sz w:val="28"/>
          <w:szCs w:val="28"/>
        </w:rPr>
        <w:t xml:space="preserve">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675B4C" w:rsidRDefault="00675B4C" w:rsidP="00675B4C">
      <w:pPr>
        <w:shd w:val="clear" w:color="auto" w:fill="FFFFFF"/>
        <w:spacing w:after="0" w:line="240" w:lineRule="auto"/>
        <w:ind w:left="2117"/>
        <w:rPr>
          <w:rFonts w:ascii="Times New Roman" w:hAnsi="Times New Roman"/>
          <w:i/>
          <w:iCs/>
          <w:color w:val="000000"/>
          <w:sz w:val="28"/>
          <w:szCs w:val="28"/>
        </w:rPr>
      </w:pPr>
    </w:p>
    <w:p w:rsidR="00675B4C" w:rsidRDefault="00675B4C" w:rsidP="00675B4C">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675B4C" w:rsidRDefault="00675B4C" w:rsidP="00675B4C">
      <w:pPr>
        <w:shd w:val="clear" w:color="auto" w:fill="FFFFFF"/>
        <w:spacing w:after="0" w:line="240" w:lineRule="auto"/>
        <w:ind w:left="43" w:firstLine="554"/>
        <w:jc w:val="both"/>
        <w:rPr>
          <w:rFonts w:ascii="Times New Roman" w:hAnsi="Times New Roman"/>
          <w:i/>
          <w:iCs/>
          <w:color w:val="000000"/>
          <w:sz w:val="28"/>
          <w:szCs w:val="28"/>
        </w:rPr>
      </w:pPr>
    </w:p>
    <w:p w:rsidR="00675B4C" w:rsidRPr="00094DA3" w:rsidRDefault="00675B4C" w:rsidP="00675B4C">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соответствующей прогр</w:t>
      </w:r>
      <w:r>
        <w:rPr>
          <w:rFonts w:ascii="Times New Roman" w:hAnsi="Times New Roman"/>
          <w:color w:val="000000"/>
          <w:sz w:val="28"/>
          <w:szCs w:val="28"/>
        </w:rPr>
        <w:t>амме дисциплины «Теория доказательств в уголовном процессе</w:t>
      </w:r>
      <w:r w:rsidRPr="00094DA3">
        <w:rPr>
          <w:rFonts w:ascii="Times New Roman" w:hAnsi="Times New Roman"/>
          <w:color w:val="000000"/>
          <w:sz w:val="28"/>
          <w:szCs w:val="28"/>
        </w:rPr>
        <w:t>»,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675B4C" w:rsidRPr="00094DA3" w:rsidRDefault="00675B4C" w:rsidP="00675B4C">
      <w:pPr>
        <w:shd w:val="clear" w:color="auto" w:fill="FFFFFF"/>
        <w:spacing w:after="0" w:line="240" w:lineRule="auto"/>
        <w:jc w:val="both"/>
        <w:rPr>
          <w:rFonts w:ascii="Times New Roman" w:hAnsi="Times New Roman"/>
          <w:sz w:val="28"/>
          <w:szCs w:val="28"/>
        </w:rPr>
      </w:pPr>
    </w:p>
    <w:p w:rsidR="00675B4C" w:rsidRPr="00094DA3" w:rsidRDefault="00675B4C" w:rsidP="00675B4C">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675B4C" w:rsidRPr="00094DA3" w:rsidRDefault="00675B4C" w:rsidP="00675B4C">
      <w:pPr>
        <w:spacing w:after="0" w:line="240" w:lineRule="auto"/>
        <w:jc w:val="center"/>
        <w:rPr>
          <w:rFonts w:ascii="Times New Roman" w:hAnsi="Times New Roman"/>
          <w:sz w:val="28"/>
          <w:szCs w:val="28"/>
          <w:lang w:eastAsia="ru-RU"/>
        </w:rPr>
      </w:pPr>
    </w:p>
    <w:p w:rsidR="00675B4C" w:rsidRPr="00094DA3" w:rsidRDefault="00675B4C" w:rsidP="00675B4C">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675B4C" w:rsidRPr="00094DA3" w:rsidRDefault="00675B4C" w:rsidP="00675B4C">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D34E9E" w:rsidRDefault="00D34E9E" w:rsidP="00C838D7"/>
    <w:p w:rsidR="004545C9" w:rsidRPr="00094DA3" w:rsidRDefault="004545C9" w:rsidP="004545C9">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lastRenderedPageBreak/>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4545C9" w:rsidRDefault="004545C9" w:rsidP="004545C9">
      <w:pPr>
        <w:shd w:val="clear" w:color="auto" w:fill="FFFFFF"/>
        <w:spacing w:after="0" w:line="240" w:lineRule="auto"/>
        <w:ind w:left="14" w:right="29" w:firstLine="871"/>
        <w:jc w:val="both"/>
        <w:rPr>
          <w:rFonts w:ascii="Times New Roman" w:hAnsi="Times New Roman"/>
          <w:color w:val="000000"/>
          <w:sz w:val="28"/>
          <w:szCs w:val="28"/>
        </w:rPr>
      </w:pPr>
    </w:p>
    <w:p w:rsidR="004545C9" w:rsidRDefault="004545C9" w:rsidP="004545C9">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4545C9" w:rsidRPr="00094DA3" w:rsidRDefault="004545C9" w:rsidP="004545C9">
      <w:pPr>
        <w:shd w:val="clear" w:color="auto" w:fill="FFFFFF"/>
        <w:spacing w:after="0" w:line="240" w:lineRule="auto"/>
        <w:ind w:left="14" w:right="29" w:firstLine="871"/>
        <w:jc w:val="center"/>
        <w:rPr>
          <w:rFonts w:ascii="Times New Roman" w:hAnsi="Times New Roman"/>
          <w:i/>
          <w:color w:val="000000"/>
          <w:sz w:val="28"/>
          <w:szCs w:val="28"/>
        </w:rPr>
      </w:pPr>
    </w:p>
    <w:p w:rsidR="004545C9" w:rsidRPr="00094DA3" w:rsidRDefault="004545C9" w:rsidP="004545C9">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Написанную и правильно оформленную курсовую работу студент сдает на кафедру уголовного права, процесса и криминалистики (</w:t>
      </w:r>
      <w:proofErr w:type="spellStart"/>
      <w:r w:rsidRPr="00094DA3">
        <w:rPr>
          <w:rFonts w:ascii="Times New Roman" w:hAnsi="Times New Roman"/>
          <w:color w:val="000000"/>
          <w:sz w:val="28"/>
          <w:szCs w:val="28"/>
        </w:rPr>
        <w:t>каб</w:t>
      </w:r>
      <w:proofErr w:type="spellEnd"/>
      <w:r w:rsidRPr="00094DA3">
        <w:rPr>
          <w:rFonts w:ascii="Times New Roman" w:hAnsi="Times New Roman"/>
          <w:color w:val="000000"/>
          <w:sz w:val="28"/>
          <w:szCs w:val="28"/>
        </w:rPr>
        <w:t>. 426 УК 1) для ее рецензирования.</w:t>
      </w:r>
    </w:p>
    <w:p w:rsidR="004545C9" w:rsidRPr="00094DA3" w:rsidRDefault="004545C9" w:rsidP="004545C9">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4545C9" w:rsidRPr="00094DA3" w:rsidRDefault="004545C9" w:rsidP="004545C9">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Проверенная курсовая работа возвращается студенту с рецензией. Не отвечающую требованиям курсовую работу отправляют на доработку.</w:t>
      </w:r>
    </w:p>
    <w:p w:rsidR="004545C9" w:rsidRDefault="004545C9" w:rsidP="004545C9">
      <w:pPr>
        <w:shd w:val="clear" w:color="auto" w:fill="FFFFFF"/>
        <w:spacing w:after="0" w:line="240" w:lineRule="auto"/>
        <w:ind w:left="36" w:right="14" w:firstLine="842"/>
        <w:jc w:val="both"/>
        <w:rPr>
          <w:rFonts w:ascii="Times New Roman" w:hAnsi="Times New Roman"/>
          <w:color w:val="000000"/>
          <w:sz w:val="28"/>
          <w:szCs w:val="28"/>
        </w:rPr>
      </w:pPr>
    </w:p>
    <w:p w:rsidR="004545C9" w:rsidRPr="00885791" w:rsidRDefault="004545C9" w:rsidP="004545C9">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4545C9" w:rsidRDefault="004545C9" w:rsidP="004545C9">
      <w:pPr>
        <w:shd w:val="clear" w:color="auto" w:fill="FFFFFF"/>
        <w:spacing w:after="0" w:line="240" w:lineRule="auto"/>
        <w:ind w:left="36" w:right="14" w:firstLine="842"/>
        <w:jc w:val="both"/>
        <w:rPr>
          <w:rFonts w:ascii="Times New Roman" w:hAnsi="Times New Roman"/>
          <w:color w:val="000000"/>
          <w:sz w:val="28"/>
          <w:szCs w:val="28"/>
        </w:rPr>
      </w:pPr>
    </w:p>
    <w:p w:rsidR="004545C9" w:rsidRPr="00094DA3" w:rsidRDefault="004545C9" w:rsidP="004545C9">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Защита курсовой работы проводится в форме публичной защиты перед комиссией, при непосредственном участии руководителя.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4545C9" w:rsidRPr="00094DA3" w:rsidRDefault="004545C9" w:rsidP="004545C9">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4545C9" w:rsidRDefault="004545C9" w:rsidP="004545C9">
      <w:pPr>
        <w:rPr>
          <w:rFonts w:ascii="Times New Roman" w:hAnsi="Times New Roman"/>
          <w:color w:val="000000"/>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w:t>
      </w:r>
    </w:p>
    <w:p w:rsidR="00491AB5" w:rsidRPr="00094DA3" w:rsidRDefault="00491AB5" w:rsidP="00491AB5">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color w:val="000000"/>
          <w:sz w:val="28"/>
          <w:szCs w:val="28"/>
        </w:rPr>
        <w:lastRenderedPageBreak/>
        <w:t>оперирует данными исследования, вносит предложения по улучшению законодательства, без особых затруднений отвечает на поставленные вопросы.</w:t>
      </w:r>
    </w:p>
    <w:p w:rsidR="00491AB5" w:rsidRPr="00094DA3" w:rsidRDefault="00491AB5" w:rsidP="00491AB5">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491AB5" w:rsidRPr="00094DA3" w:rsidRDefault="00491AB5" w:rsidP="00491AB5">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491AB5" w:rsidRPr="00094DA3" w:rsidRDefault="00491AB5" w:rsidP="00491AB5">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491AB5" w:rsidRPr="00094DA3" w:rsidRDefault="00491AB5" w:rsidP="00491AB5">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437049" w:rsidRDefault="00437049" w:rsidP="00437049">
      <w:pPr>
        <w:spacing w:after="0" w:line="240" w:lineRule="auto"/>
        <w:ind w:firstLine="708"/>
        <w:jc w:val="center"/>
        <w:rPr>
          <w:rFonts w:ascii="Times New Roman" w:hAnsi="Times New Roman"/>
          <w:b/>
          <w:caps/>
          <w:sz w:val="28"/>
          <w:szCs w:val="28"/>
        </w:rPr>
      </w:pPr>
      <w:r w:rsidRPr="00094DA3">
        <w:rPr>
          <w:rFonts w:ascii="Times New Roman" w:hAnsi="Times New Roman"/>
          <w:b/>
          <w:caps/>
          <w:sz w:val="28"/>
          <w:szCs w:val="28"/>
        </w:rPr>
        <w:t>4. Примерная тематика курсовых работ</w:t>
      </w:r>
    </w:p>
    <w:p w:rsidR="00437049" w:rsidRDefault="00437049" w:rsidP="00437049">
      <w:pPr>
        <w:spacing w:after="0" w:line="240" w:lineRule="auto"/>
        <w:ind w:firstLine="708"/>
        <w:jc w:val="both"/>
        <w:rPr>
          <w:rFonts w:ascii="Times New Roman" w:hAnsi="Times New Roman"/>
          <w:b/>
          <w:caps/>
          <w:sz w:val="28"/>
          <w:szCs w:val="28"/>
        </w:rPr>
      </w:pPr>
    </w:p>
    <w:p w:rsidR="00437049" w:rsidRDefault="00437049"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sz w:val="28"/>
          <w:szCs w:val="28"/>
        </w:rPr>
      </w:pPr>
      <w:r w:rsidRPr="00094DA3">
        <w:rPr>
          <w:rFonts w:ascii="Times New Roman" w:hAnsi="Times New Roman"/>
          <w:b/>
          <w:sz w:val="28"/>
          <w:szCs w:val="28"/>
        </w:rPr>
        <w:t>Примерная тематика курсовых работ</w:t>
      </w:r>
    </w:p>
    <w:p w:rsidR="00F50590" w:rsidRDefault="00F50590"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sz w:val="28"/>
          <w:szCs w:val="28"/>
        </w:rPr>
      </w:pPr>
    </w:p>
    <w:p w:rsidR="00F50590" w:rsidRPr="00094DA3" w:rsidRDefault="00F50590"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caps/>
          <w:sz w:val="28"/>
          <w:szCs w:val="28"/>
        </w:rPr>
      </w:pP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 Понятие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 Предмет и методы правового регулирования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 Источники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4. Понятие теории доказательств, ее предмет и методы как юридической науки.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5. Особенности доказательственного права в обвинительном, инквизиционном, состязательном и смешанном уголовном судопроизводстве.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6. Сущность и цели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7. Истина и проблемы ее достижения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8. Понятие доказательств в уголовном процессе и их значение.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9. Свойства доказательств: относимость, допустимость, достоверность, достаточность.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10. Классификация доказательств, ее практическое значение.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11. Предмет и пределы доказывания, их соотношение.</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Недопустимость доказательств в системе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12. Проблемы реализации недопустимых доказательств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13. Исключение недопустимых доказательств из материалов уголовного дела.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lastRenderedPageBreak/>
        <w:t xml:space="preserve">14. Нарушение уголовно-процессуального закона как предпосылка получения недопустимых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15. Проблемы исключения недопустимых доказательств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16. Источники доказательств как носители доказательственной информации.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17. Соотношение понятий «доказательство» и «источники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18. Виды источников доказательств в уголовно - процессуальном законодательстве и требования к ним.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19. Характеристика каждого источника доказательств.</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20. Понятие субъектов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21. Классификация субъектов доказывания: органы, ответственные за ведение уголовного дела; лица или органы с собственным или представляемым законом интересом.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22. Обязанность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23.Понятие процесса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24. Структурные элементы процесса доказывания: собирание, проверка и оценка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25. Понятие собирания доказательств</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26. Особенности собирания вещественных доказательств и письменных документов.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27. Проверка и оценка доказательств, их сущность.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28. Понятие результатов оперативно-розыскной деятельности. Использование оперативной информации и результатов оперативно-розыскной деятельности в процессе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29. Использование в доказывании результатов фото - киносъемки, видеозаписи, звукозаписи, полученных при проведении оперативно - розыскных мероприятий.</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30. Правовые основы деятельности защитника по собиранию доказательств на стадиях досудебного производства.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31. Порядок деятельности защитника по собиранию доказательств на стадиях досудебного производства. </w:t>
      </w:r>
    </w:p>
    <w:p w:rsidR="00437049"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32. Процессуальное оформление деятельности защитника по собиранию доказательств на стадиях досудебного производства.</w:t>
      </w:r>
    </w:p>
    <w:p w:rsidR="004A38D3" w:rsidRDefault="004A38D3"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p>
    <w:p w:rsidR="00DF3841" w:rsidRPr="00094DA3" w:rsidRDefault="00DF3841"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Pr>
          <w:rFonts w:ascii="Times New Roman" w:hAnsi="Times New Roman"/>
          <w:b/>
          <w:caps/>
          <w:color w:val="000000"/>
          <w:sz w:val="28"/>
          <w:szCs w:val="28"/>
          <w:lang w:eastAsia="ru-RU"/>
        </w:rPr>
        <w:t>5</w:t>
      </w:r>
      <w:r w:rsidRPr="00094DA3">
        <w:rPr>
          <w:rFonts w:ascii="Times New Roman" w:hAnsi="Times New Roman"/>
          <w:b/>
          <w:caps/>
          <w:color w:val="000000"/>
          <w:sz w:val="28"/>
          <w:szCs w:val="28"/>
          <w:lang w:eastAsia="ru-RU"/>
        </w:rPr>
        <w:t>. ТРЕБОВАНИЯ К ОформлениЮ</w:t>
      </w:r>
    </w:p>
    <w:p w:rsidR="00DF3841" w:rsidRPr="00094DA3" w:rsidRDefault="00DF3841"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sidRPr="00094DA3">
        <w:rPr>
          <w:rFonts w:ascii="Times New Roman" w:hAnsi="Times New Roman"/>
          <w:b/>
          <w:caps/>
          <w:color w:val="000000"/>
          <w:sz w:val="28"/>
          <w:szCs w:val="28"/>
          <w:lang w:eastAsia="ru-RU"/>
        </w:rPr>
        <w:t>курсовой работы</w:t>
      </w:r>
    </w:p>
    <w:p w:rsidR="00DF3841" w:rsidRPr="00094DA3" w:rsidRDefault="00DF3841" w:rsidP="00DF3841">
      <w:pPr>
        <w:spacing w:after="0" w:line="240" w:lineRule="auto"/>
        <w:jc w:val="center"/>
        <w:rPr>
          <w:rFonts w:ascii="Times New Roman" w:hAnsi="Times New Roman"/>
          <w:sz w:val="28"/>
          <w:szCs w:val="28"/>
          <w:lang w:eastAsia="ru-RU"/>
        </w:rPr>
      </w:pPr>
    </w:p>
    <w:p w:rsidR="00254013" w:rsidRPr="00B251E2" w:rsidRDefault="00254013" w:rsidP="00254013">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Курсовая работа должна быть </w:t>
      </w:r>
      <w:proofErr w:type="gramStart"/>
      <w:r>
        <w:rPr>
          <w:rFonts w:ascii="Times New Roman" w:hAnsi="Times New Roman"/>
          <w:sz w:val="28"/>
          <w:szCs w:val="28"/>
        </w:rPr>
        <w:t>оформлена</w:t>
      </w:r>
      <w:r w:rsidRPr="00B251E2">
        <w:rPr>
          <w:rFonts w:ascii="Times New Roman" w:hAnsi="Times New Roman"/>
          <w:sz w:val="28"/>
          <w:szCs w:val="28"/>
        </w:rPr>
        <w:t xml:space="preserve"> с</w:t>
      </w:r>
      <w:r w:rsidRPr="00B251E2">
        <w:rPr>
          <w:rFonts w:ascii="Times New Roman" w:hAnsi="Times New Roman"/>
          <w:b/>
          <w:sz w:val="28"/>
          <w:szCs w:val="28"/>
        </w:rPr>
        <w:t xml:space="preserve"> </w:t>
      </w:r>
      <w:r w:rsidRPr="00B251E2">
        <w:rPr>
          <w:rFonts w:ascii="Times New Roman" w:hAnsi="Times New Roman"/>
          <w:sz w:val="28"/>
          <w:szCs w:val="28"/>
        </w:rPr>
        <w:t>использованием текстов</w:t>
      </w:r>
      <w:r>
        <w:rPr>
          <w:rFonts w:ascii="Times New Roman" w:hAnsi="Times New Roman"/>
          <w:sz w:val="28"/>
          <w:szCs w:val="28"/>
        </w:rPr>
        <w:t>ого</w:t>
      </w:r>
      <w:r w:rsidRPr="00B251E2">
        <w:rPr>
          <w:rFonts w:ascii="Times New Roman" w:hAnsi="Times New Roman"/>
          <w:sz w:val="28"/>
          <w:szCs w:val="28"/>
        </w:rPr>
        <w:t xml:space="preserve"> процесс</w:t>
      </w:r>
      <w:r>
        <w:rPr>
          <w:rFonts w:ascii="Times New Roman" w:hAnsi="Times New Roman"/>
          <w:sz w:val="28"/>
          <w:szCs w:val="28"/>
        </w:rPr>
        <w:t>а</w:t>
      </w:r>
      <w:r w:rsidRPr="00B251E2">
        <w:rPr>
          <w:rFonts w:ascii="Times New Roman" w:hAnsi="Times New Roman"/>
          <w:sz w:val="28"/>
          <w:szCs w:val="28"/>
        </w:rPr>
        <w:t xml:space="preserve"> </w:t>
      </w:r>
      <w:r w:rsidRPr="00B251E2">
        <w:rPr>
          <w:rFonts w:ascii="Times New Roman" w:hAnsi="Times New Roman"/>
          <w:sz w:val="28"/>
          <w:szCs w:val="28"/>
          <w:lang w:val="en-US"/>
        </w:rPr>
        <w:t>Microsoft</w:t>
      </w:r>
      <w:r w:rsidRPr="00B251E2">
        <w:rPr>
          <w:rFonts w:ascii="Times New Roman" w:hAnsi="Times New Roman"/>
          <w:sz w:val="28"/>
          <w:szCs w:val="28"/>
        </w:rPr>
        <w:t xml:space="preserve"> </w:t>
      </w:r>
      <w:r w:rsidRPr="00B251E2">
        <w:rPr>
          <w:rFonts w:ascii="Times New Roman" w:hAnsi="Times New Roman"/>
          <w:sz w:val="28"/>
          <w:szCs w:val="28"/>
          <w:lang w:val="en-US"/>
        </w:rPr>
        <w:t>Word</w:t>
      </w:r>
      <w:r w:rsidRPr="00B251E2">
        <w:rPr>
          <w:rFonts w:ascii="Times New Roman" w:hAnsi="Times New Roman"/>
          <w:sz w:val="28"/>
          <w:szCs w:val="28"/>
        </w:rPr>
        <w:t xml:space="preserve"> и распеча</w:t>
      </w:r>
      <w:r>
        <w:rPr>
          <w:rFonts w:ascii="Times New Roman" w:hAnsi="Times New Roman"/>
          <w:sz w:val="28"/>
          <w:szCs w:val="28"/>
        </w:rPr>
        <w:t>тана</w:t>
      </w:r>
      <w:proofErr w:type="gramEnd"/>
      <w:r w:rsidRPr="00B251E2">
        <w:rPr>
          <w:rFonts w:ascii="Times New Roman" w:hAnsi="Times New Roman"/>
          <w:sz w:val="28"/>
          <w:szCs w:val="28"/>
        </w:rPr>
        <w:t xml:space="preserve"> на принтере.</w:t>
      </w:r>
    </w:p>
    <w:p w:rsidR="00254013" w:rsidRPr="00254013" w:rsidRDefault="00254013" w:rsidP="00254013">
      <w:pPr>
        <w:pStyle w:val="a5"/>
        <w:spacing w:after="0" w:line="240" w:lineRule="auto"/>
        <w:ind w:left="0" w:firstLine="709"/>
        <w:jc w:val="both"/>
        <w:rPr>
          <w:rFonts w:ascii="Times New Roman" w:hAnsi="Times New Roman"/>
          <w:spacing w:val="-6"/>
          <w:sz w:val="28"/>
          <w:szCs w:val="28"/>
        </w:rPr>
      </w:pPr>
      <w:r w:rsidRPr="00B251E2">
        <w:rPr>
          <w:rFonts w:ascii="Times New Roman" w:hAnsi="Times New Roman"/>
          <w:spacing w:val="-6"/>
          <w:sz w:val="28"/>
          <w:szCs w:val="28"/>
        </w:rPr>
        <w:t xml:space="preserve">Титульный лист создается обучающимся в текстовом процессоре </w:t>
      </w:r>
      <w:r w:rsidRPr="00B251E2">
        <w:rPr>
          <w:rFonts w:ascii="Times New Roman" w:hAnsi="Times New Roman"/>
          <w:spacing w:val="-6"/>
          <w:sz w:val="28"/>
          <w:szCs w:val="28"/>
          <w:lang w:val="en-US"/>
        </w:rPr>
        <w:t>M</w:t>
      </w:r>
      <w:r w:rsidRPr="00B251E2">
        <w:rPr>
          <w:rFonts w:ascii="Times New Roman" w:hAnsi="Times New Roman"/>
          <w:sz w:val="28"/>
          <w:szCs w:val="28"/>
          <w:lang w:val="en-US"/>
        </w:rPr>
        <w:t>icrosoft</w:t>
      </w:r>
      <w:r w:rsidRPr="00B251E2">
        <w:rPr>
          <w:rFonts w:ascii="Times New Roman" w:hAnsi="Times New Roman"/>
          <w:spacing w:val="-6"/>
          <w:sz w:val="28"/>
          <w:szCs w:val="28"/>
        </w:rPr>
        <w:t xml:space="preserve"> </w:t>
      </w:r>
      <w:r w:rsidRPr="00B251E2">
        <w:rPr>
          <w:rFonts w:ascii="Times New Roman" w:hAnsi="Times New Roman"/>
          <w:spacing w:val="-6"/>
          <w:sz w:val="28"/>
          <w:szCs w:val="28"/>
          <w:lang w:val="en-US"/>
        </w:rPr>
        <w:t>Word</w:t>
      </w:r>
      <w:r w:rsidRPr="00B251E2">
        <w:rPr>
          <w:rFonts w:ascii="Times New Roman" w:hAnsi="Times New Roman"/>
          <w:spacing w:val="-6"/>
          <w:sz w:val="28"/>
          <w:szCs w:val="28"/>
        </w:rPr>
        <w:t xml:space="preserve">. Форма титульного листа </w:t>
      </w:r>
      <w:r>
        <w:rPr>
          <w:rFonts w:ascii="Times New Roman" w:hAnsi="Times New Roman"/>
          <w:spacing w:val="-6"/>
          <w:sz w:val="28"/>
          <w:szCs w:val="28"/>
        </w:rPr>
        <w:t>приведена</w:t>
      </w:r>
      <w:r w:rsidRPr="00B251E2">
        <w:rPr>
          <w:rFonts w:ascii="Times New Roman" w:hAnsi="Times New Roman"/>
          <w:spacing w:val="-6"/>
          <w:sz w:val="28"/>
          <w:szCs w:val="28"/>
        </w:rPr>
        <w:t xml:space="preserve"> в </w:t>
      </w:r>
      <w:r w:rsidRPr="00254013">
        <w:rPr>
          <w:rFonts w:ascii="Times New Roman" w:hAnsi="Times New Roman"/>
          <w:spacing w:val="-6"/>
          <w:sz w:val="28"/>
          <w:szCs w:val="28"/>
        </w:rPr>
        <w:t>приложении 1.</w:t>
      </w:r>
    </w:p>
    <w:p w:rsidR="00254013" w:rsidRPr="00B251E2" w:rsidRDefault="00254013" w:rsidP="00254013">
      <w:pPr>
        <w:pStyle w:val="Normal"/>
        <w:ind w:firstLine="709"/>
        <w:jc w:val="both"/>
        <w:rPr>
          <w:sz w:val="28"/>
          <w:szCs w:val="28"/>
        </w:rPr>
      </w:pPr>
      <w:r w:rsidRPr="00254013">
        <w:rPr>
          <w:sz w:val="28"/>
          <w:szCs w:val="28"/>
        </w:rPr>
        <w:t xml:space="preserve">Слово «СОДЕРЖАНИЕ» </w:t>
      </w:r>
      <w:proofErr w:type="gramStart"/>
      <w:r w:rsidRPr="00254013">
        <w:rPr>
          <w:sz w:val="28"/>
          <w:szCs w:val="28"/>
        </w:rPr>
        <w:t>пишется прописными</w:t>
      </w:r>
      <w:r w:rsidRPr="00B251E2">
        <w:rPr>
          <w:sz w:val="28"/>
          <w:szCs w:val="28"/>
        </w:rPr>
        <w:t xml:space="preserve"> буквами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w:t>
      </w:r>
      <w:r w:rsidRPr="00B251E2">
        <w:rPr>
          <w:sz w:val="28"/>
          <w:szCs w:val="28"/>
        </w:rPr>
        <w:lastRenderedPageBreak/>
        <w:t xml:space="preserve">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254013" w:rsidRDefault="00254013" w:rsidP="00254013">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Содержание</w:t>
      </w:r>
      <w:r w:rsidRPr="00B251E2">
        <w:rPr>
          <w:rFonts w:ascii="Times New Roman" w:hAnsi="Times New Roman"/>
          <w:sz w:val="28"/>
          <w:szCs w:val="28"/>
        </w:rPr>
        <w:t xml:space="preserve"> должно быть размещено на одной странице</w:t>
      </w:r>
      <w:r>
        <w:rPr>
          <w:rFonts w:ascii="Times New Roman" w:hAnsi="Times New Roman"/>
          <w:sz w:val="28"/>
          <w:szCs w:val="28"/>
        </w:rPr>
        <w:t>.</w:t>
      </w:r>
    </w:p>
    <w:p w:rsidR="00254013" w:rsidRPr="00B251E2" w:rsidRDefault="00254013" w:rsidP="00254013">
      <w:pPr>
        <w:pStyle w:val="a5"/>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616F41">
        <w:rPr>
          <w:rFonts w:ascii="Times New Roman" w:hAnsi="Times New Roman"/>
          <w:sz w:val="28"/>
          <w:szCs w:val="28"/>
        </w:rPr>
        <w:t xml:space="preserve"> </w:t>
      </w:r>
      <w:r>
        <w:rPr>
          <w:rFonts w:ascii="Times New Roman" w:hAnsi="Times New Roman"/>
          <w:sz w:val="28"/>
          <w:szCs w:val="28"/>
        </w:rPr>
        <w:t xml:space="preserve">Разделы в </w:t>
      </w:r>
      <w:proofErr w:type="gramStart"/>
      <w:r w:rsidRPr="00E54686">
        <w:rPr>
          <w:rFonts w:ascii="Times New Roman" w:hAnsi="Times New Roman"/>
          <w:sz w:val="28"/>
          <w:szCs w:val="28"/>
        </w:rPr>
        <w:t>курсовой</w:t>
      </w:r>
      <w:proofErr w:type="gramEnd"/>
      <w:r w:rsidRPr="00E54686">
        <w:rPr>
          <w:rFonts w:ascii="Times New Roman" w:hAnsi="Times New Roman"/>
          <w:sz w:val="28"/>
          <w:szCs w:val="28"/>
        </w:rPr>
        <w:t xml:space="preserve"> работ</w:t>
      </w:r>
      <w:r>
        <w:rPr>
          <w:rFonts w:ascii="Times New Roman" w:hAnsi="Times New Roman"/>
          <w:sz w:val="28"/>
          <w:szCs w:val="28"/>
        </w:rPr>
        <w:t>е</w:t>
      </w:r>
      <w:r w:rsidRPr="00616F41">
        <w:rPr>
          <w:rFonts w:ascii="Times New Roman" w:hAnsi="Times New Roman"/>
          <w:sz w:val="28"/>
          <w:szCs w:val="28"/>
        </w:rPr>
        <w:t xml:space="preserve"> нумеруютс</w:t>
      </w:r>
      <w:r>
        <w:rPr>
          <w:rFonts w:ascii="Times New Roman" w:hAnsi="Times New Roman"/>
          <w:sz w:val="28"/>
          <w:szCs w:val="28"/>
        </w:rPr>
        <w:t>я по порядку арабскими цифрами, н</w:t>
      </w:r>
      <w:r w:rsidRPr="00616F41">
        <w:rPr>
          <w:rFonts w:ascii="Times New Roman" w:hAnsi="Times New Roman"/>
          <w:sz w:val="28"/>
          <w:szCs w:val="28"/>
        </w:rPr>
        <w:t>апри</w:t>
      </w:r>
      <w:r>
        <w:rPr>
          <w:rFonts w:ascii="Times New Roman" w:hAnsi="Times New Roman"/>
          <w:sz w:val="28"/>
          <w:szCs w:val="28"/>
        </w:rPr>
        <w:t>мер:</w:t>
      </w:r>
      <w:r w:rsidRPr="00616F41">
        <w:rPr>
          <w:rFonts w:ascii="Times New Roman" w:hAnsi="Times New Roman"/>
          <w:sz w:val="28"/>
          <w:szCs w:val="28"/>
        </w:rPr>
        <w:t xml:space="preserve"> 1., 2. и т.д.</w:t>
      </w:r>
    </w:p>
    <w:p w:rsidR="00254013" w:rsidRPr="00616F41" w:rsidRDefault="00254013" w:rsidP="00254013">
      <w:pPr>
        <w:spacing w:after="0" w:line="240" w:lineRule="auto"/>
        <w:jc w:val="both"/>
        <w:rPr>
          <w:rFonts w:ascii="Arial" w:hAnsi="Arial" w:cs="Arial"/>
          <w:sz w:val="24"/>
          <w:szCs w:val="24"/>
        </w:rPr>
      </w:pPr>
      <w:r>
        <w:rPr>
          <w:rFonts w:ascii="Times New Roman" w:hAnsi="Times New Roman"/>
          <w:sz w:val="28"/>
          <w:szCs w:val="28"/>
        </w:rPr>
        <w:t xml:space="preserve">          </w:t>
      </w:r>
      <w:r w:rsidRPr="00616F41">
        <w:rPr>
          <w:rFonts w:ascii="Times New Roman" w:hAnsi="Times New Roman"/>
          <w:sz w:val="28"/>
          <w:szCs w:val="28"/>
        </w:rPr>
        <w:t>Введение, заключение, список</w:t>
      </w:r>
      <w:r>
        <w:rPr>
          <w:rFonts w:ascii="Times New Roman" w:hAnsi="Times New Roman"/>
          <w:sz w:val="28"/>
          <w:szCs w:val="28"/>
        </w:rPr>
        <w:t xml:space="preserve"> источников</w:t>
      </w:r>
      <w:r w:rsidRPr="00616F41">
        <w:rPr>
          <w:rFonts w:ascii="Times New Roman" w:hAnsi="Times New Roman"/>
          <w:sz w:val="28"/>
          <w:szCs w:val="28"/>
        </w:rPr>
        <w:t xml:space="preserve"> и приложение не нумеруются.</w:t>
      </w:r>
    </w:p>
    <w:p w:rsidR="00254013" w:rsidRPr="00616F41" w:rsidRDefault="00254013" w:rsidP="00254013">
      <w:pPr>
        <w:ind w:firstLine="709"/>
        <w:jc w:val="center"/>
        <w:rPr>
          <w:rFonts w:ascii="Times New Roman" w:hAnsi="Times New Roman"/>
          <w:i/>
          <w:sz w:val="28"/>
          <w:szCs w:val="28"/>
        </w:rPr>
      </w:pPr>
      <w:r w:rsidRPr="00616F41">
        <w:rPr>
          <w:rFonts w:ascii="Times New Roman" w:hAnsi="Times New Roman"/>
          <w:i/>
          <w:sz w:val="28"/>
          <w:szCs w:val="28"/>
        </w:rPr>
        <w:t>Заголовки разделов</w:t>
      </w:r>
    </w:p>
    <w:p w:rsidR="00254013" w:rsidRPr="00616F41" w:rsidRDefault="00254013" w:rsidP="00254013">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254013" w:rsidRPr="00616F41" w:rsidRDefault="00254013" w:rsidP="00254013">
      <w:pPr>
        <w:pStyle w:val="a7"/>
        <w:shd w:val="clear" w:color="auto" w:fill="FFFFFF"/>
        <w:tabs>
          <w:tab w:val="left" w:pos="2640"/>
        </w:tabs>
        <w:ind w:firstLine="709"/>
        <w:jc w:val="both"/>
        <w:rPr>
          <w:i/>
          <w:szCs w:val="28"/>
        </w:rPr>
      </w:pPr>
    </w:p>
    <w:p w:rsidR="00254013" w:rsidRDefault="00254013" w:rsidP="00254013">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254013" w:rsidRDefault="00254013" w:rsidP="00254013">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254013" w:rsidRDefault="00254013" w:rsidP="00254013">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254013" w:rsidRDefault="00254013" w:rsidP="00254013">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254013" w:rsidRDefault="00254013" w:rsidP="00254013">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254013" w:rsidRDefault="00254013" w:rsidP="00254013">
      <w:pPr>
        <w:shd w:val="clear" w:color="auto" w:fill="FFFFFF"/>
        <w:jc w:val="center"/>
        <w:rPr>
          <w:rFonts w:ascii="Arial" w:hAnsi="Arial" w:cs="Arial"/>
          <w:i/>
          <w:sz w:val="24"/>
          <w:szCs w:val="24"/>
        </w:rPr>
      </w:pPr>
    </w:p>
    <w:p w:rsidR="00254013" w:rsidRPr="001C675C" w:rsidRDefault="00254013" w:rsidP="00254013">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254013" w:rsidRDefault="00254013" w:rsidP="00254013">
      <w:pPr>
        <w:pStyle w:val="6"/>
        <w:shd w:val="clear" w:color="auto" w:fill="FFFFFF"/>
        <w:ind w:firstLine="709"/>
        <w:rPr>
          <w:rFonts w:ascii="Arial" w:hAnsi="Arial" w:cs="Arial"/>
          <w:b/>
          <w:color w:val="auto"/>
          <w:spacing w:val="-8"/>
          <w:sz w:val="24"/>
          <w:szCs w:val="24"/>
        </w:rPr>
      </w:pPr>
      <w:r>
        <w:rPr>
          <w:noProof/>
        </w:rPr>
        <w:pict>
          <v:line id="Прямая соединительная линия 6" o:spid="_x0000_s1027"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w:r>
      <w:r>
        <w:rPr>
          <w:rFonts w:ascii="Arial" w:hAnsi="Arial" w:cs="Arial"/>
          <w:b/>
          <w:color w:val="auto"/>
          <w:spacing w:val="-8"/>
          <w:sz w:val="24"/>
          <w:szCs w:val="24"/>
        </w:rPr>
        <w:t>1. ОСОБЕННОСТИ КОММЕРЧЕСКОЙ ДЕЯТЕЛЬНОСТИ</w:t>
      </w:r>
    </w:p>
    <w:p w:rsidR="00254013" w:rsidRDefault="00254013" w:rsidP="00254013">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254013" w:rsidRDefault="00254013" w:rsidP="00254013">
      <w:pPr>
        <w:tabs>
          <w:tab w:val="left" w:pos="1080"/>
          <w:tab w:val="left" w:leader="dot" w:pos="9129"/>
        </w:tabs>
        <w:spacing w:line="360" w:lineRule="auto"/>
        <w:ind w:firstLine="539"/>
        <w:rPr>
          <w:sz w:val="32"/>
        </w:rPr>
      </w:pPr>
      <w:r>
        <w:rPr>
          <w:noProof/>
        </w:rPr>
        <w:pict>
          <v:rect id="Прямоугольник 4"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I0TfjqgAgAABgUAAA4AAAAAAAAAAAAAAAAALgIAAGRycy9l&#10;Mm9Eb2MueG1sUEsBAi0AFAAGAAgAAAAhAGKldL3aAAAACAEAAA8AAAAAAAAAAAAAAAAA+gQAAGRy&#10;cy9kb3ducmV2LnhtbFBLBQYAAAAABAAEAPMAAAABBgAAAAA=&#10;" stroked="f">
            <v:textbox inset="0,0,0,0">
              <w:txbxContent>
                <w:p w:rsidR="00254013" w:rsidRDefault="00254013" w:rsidP="00254013">
                  <w:pPr>
                    <w:spacing w:line="240" w:lineRule="exact"/>
                    <w:jc w:val="center"/>
                  </w:pPr>
                  <w:r>
                    <w:t xml:space="preserve">1,5 </w:t>
                  </w:r>
                  <w:proofErr w:type="spellStart"/>
                  <w:r>
                    <w:t>инт</w:t>
                  </w:r>
                  <w:proofErr w:type="spellEnd"/>
                  <w:r>
                    <w:t>.</w:t>
                  </w:r>
                </w:p>
              </w:txbxContent>
            </v:textbox>
          </v:rect>
        </w:pict>
      </w:r>
    </w:p>
    <w:p w:rsidR="00254013" w:rsidRPr="001C675C" w:rsidRDefault="00254013" w:rsidP="00254013">
      <w:pPr>
        <w:tabs>
          <w:tab w:val="left" w:pos="1080"/>
          <w:tab w:val="left" w:leader="dot" w:pos="9129"/>
        </w:tabs>
        <w:spacing w:line="360" w:lineRule="auto"/>
        <w:ind w:firstLine="539"/>
        <w:rPr>
          <w:rFonts w:ascii="Times New Roman" w:hAnsi="Times New Roman"/>
          <w:sz w:val="32"/>
        </w:rPr>
      </w:pPr>
      <w:r w:rsidRPr="001C675C">
        <w:rPr>
          <w:rFonts w:ascii="Times New Roman" w:hAnsi="Times New Roman"/>
          <w:sz w:val="32"/>
        </w:rPr>
        <w:t>Текст раздела 1.</w:t>
      </w:r>
    </w:p>
    <w:p w:rsidR="00254013" w:rsidRPr="001C675C" w:rsidRDefault="00254013" w:rsidP="00254013">
      <w:pPr>
        <w:spacing w:after="0" w:line="240" w:lineRule="auto"/>
        <w:ind w:firstLine="709"/>
        <w:jc w:val="both"/>
        <w:rPr>
          <w:rFonts w:ascii="Times New Roman" w:hAnsi="Times New Roman"/>
          <w:sz w:val="28"/>
          <w:szCs w:val="28"/>
        </w:rPr>
      </w:pPr>
      <w:r w:rsidRPr="001C675C">
        <w:rPr>
          <w:rFonts w:ascii="Times New Roman" w:hAnsi="Times New Roman"/>
          <w:sz w:val="28"/>
          <w:szCs w:val="28"/>
        </w:rPr>
        <w:t xml:space="preserve">Каждый раздел </w:t>
      </w:r>
      <w:r>
        <w:rPr>
          <w:rFonts w:ascii="Times New Roman" w:hAnsi="Times New Roman"/>
          <w:sz w:val="28"/>
          <w:szCs w:val="28"/>
        </w:rPr>
        <w:t>курсовой работ</w:t>
      </w:r>
      <w:r w:rsidRPr="001C675C">
        <w:rPr>
          <w:rFonts w:ascii="Times New Roman" w:hAnsi="Times New Roman"/>
          <w:sz w:val="28"/>
          <w:szCs w:val="28"/>
        </w:rPr>
        <w:t>, а также введение, заключение, список источников, приложение начинаются с новой страницы</w:t>
      </w:r>
    </w:p>
    <w:p w:rsidR="00254013" w:rsidRDefault="00254013" w:rsidP="00254013">
      <w:pPr>
        <w:pStyle w:val="a5"/>
        <w:spacing w:after="0" w:line="240" w:lineRule="auto"/>
        <w:ind w:left="1044"/>
        <w:jc w:val="both"/>
        <w:rPr>
          <w:rFonts w:ascii="Arial" w:hAnsi="Arial" w:cs="Arial"/>
          <w:sz w:val="24"/>
          <w:szCs w:val="24"/>
        </w:rPr>
      </w:pPr>
    </w:p>
    <w:p w:rsidR="00254013" w:rsidRPr="001C675C" w:rsidRDefault="00254013" w:rsidP="00254013">
      <w:pPr>
        <w:tabs>
          <w:tab w:val="left" w:pos="0"/>
        </w:tabs>
        <w:ind w:firstLine="709"/>
        <w:jc w:val="center"/>
        <w:rPr>
          <w:rFonts w:ascii="Times New Roman" w:hAnsi="Times New Roman"/>
          <w:i/>
          <w:sz w:val="28"/>
          <w:szCs w:val="28"/>
        </w:rPr>
      </w:pPr>
      <w:r w:rsidRPr="001C675C">
        <w:rPr>
          <w:rFonts w:ascii="Times New Roman" w:hAnsi="Times New Roman"/>
          <w:i/>
          <w:sz w:val="28"/>
          <w:szCs w:val="28"/>
        </w:rPr>
        <w:t>Оформление текста</w:t>
      </w:r>
    </w:p>
    <w:p w:rsidR="00254013" w:rsidRPr="001C675C" w:rsidRDefault="00254013" w:rsidP="00254013">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w:t>
      </w:r>
      <w:r w:rsidRPr="001C675C">
        <w:rPr>
          <w:spacing w:val="-4"/>
          <w:sz w:val="28"/>
          <w:szCs w:val="28"/>
        </w:rPr>
        <w:lastRenderedPageBreak/>
        <w:t>основного текста и альбомную, если это необходимо – для размещения схем, рисунков, таблиц, иллюстраций и т.д.</w:t>
      </w:r>
    </w:p>
    <w:p w:rsidR="00254013" w:rsidRPr="001C675C" w:rsidRDefault="00254013" w:rsidP="00254013">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верхнее</w:t>
      </w:r>
      <w:proofErr w:type="gramEnd"/>
      <w:r w:rsidRPr="001C675C">
        <w:rPr>
          <w:rFonts w:ascii="Times New Roman" w:hAnsi="Times New Roman"/>
          <w:sz w:val="28"/>
          <w:szCs w:val="28"/>
        </w:rPr>
        <w:t xml:space="preserve"> – 2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нижнее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левое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правое</w:t>
      </w:r>
      <w:proofErr w:type="gramEnd"/>
      <w:r w:rsidRPr="001C675C">
        <w:rPr>
          <w:rFonts w:ascii="Times New Roman" w:hAnsi="Times New Roman"/>
          <w:sz w:val="28"/>
          <w:szCs w:val="28"/>
        </w:rPr>
        <w:t xml:space="preserve"> – 1,6 см.</w:t>
      </w:r>
    </w:p>
    <w:p w:rsidR="00254013" w:rsidRPr="001C675C" w:rsidRDefault="00254013" w:rsidP="00254013">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верхнее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нижнее</w:t>
      </w:r>
      <w:proofErr w:type="gramEnd"/>
      <w:r w:rsidRPr="001C675C">
        <w:rPr>
          <w:rFonts w:ascii="Times New Roman" w:hAnsi="Times New Roman"/>
          <w:sz w:val="28"/>
          <w:szCs w:val="28"/>
        </w:rPr>
        <w:t xml:space="preserve"> – 1,6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левое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правое</w:t>
      </w:r>
      <w:proofErr w:type="gramEnd"/>
      <w:r w:rsidRPr="001C675C">
        <w:rPr>
          <w:rFonts w:ascii="Times New Roman" w:hAnsi="Times New Roman"/>
          <w:sz w:val="28"/>
          <w:szCs w:val="28"/>
        </w:rPr>
        <w:t xml:space="preserve"> – 2 см.</w:t>
      </w:r>
    </w:p>
    <w:p w:rsidR="00254013" w:rsidRPr="001C675C" w:rsidRDefault="00254013" w:rsidP="00254013">
      <w:pPr>
        <w:tabs>
          <w:tab w:val="left" w:pos="0"/>
          <w:tab w:val="left" w:pos="851"/>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Для ввода (и форматирования) текста используются:</w:t>
      </w:r>
    </w:p>
    <w:p w:rsidR="00254013" w:rsidRPr="001C675C"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z w:val="28"/>
          <w:szCs w:val="28"/>
          <w:lang w:val="en-US"/>
        </w:rPr>
      </w:pPr>
      <w:r w:rsidRPr="001C675C">
        <w:rPr>
          <w:rFonts w:ascii="Times New Roman" w:hAnsi="Times New Roman"/>
          <w:sz w:val="28"/>
          <w:szCs w:val="28"/>
        </w:rPr>
        <w:t>шрифт</w:t>
      </w:r>
      <w:r w:rsidRPr="001C675C">
        <w:rPr>
          <w:rFonts w:ascii="Times New Roman" w:hAnsi="Times New Roman"/>
          <w:sz w:val="28"/>
          <w:szCs w:val="28"/>
          <w:lang w:val="en-US"/>
        </w:rPr>
        <w:t xml:space="preserve"> – Times New Roman</w:t>
      </w:r>
      <w:r w:rsidRPr="001C675C">
        <w:rPr>
          <w:rFonts w:ascii="Times New Roman" w:hAnsi="Times New Roman"/>
          <w:sz w:val="28"/>
          <w:szCs w:val="28"/>
        </w:rPr>
        <w:t>;</w:t>
      </w:r>
    </w:p>
    <w:p w:rsidR="00254013" w:rsidRPr="001C675C"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z w:val="28"/>
          <w:szCs w:val="28"/>
        </w:rPr>
      </w:pPr>
      <w:r w:rsidRPr="001C675C">
        <w:rPr>
          <w:rFonts w:ascii="Times New Roman" w:hAnsi="Times New Roman"/>
          <w:sz w:val="28"/>
          <w:szCs w:val="28"/>
        </w:rPr>
        <w:t xml:space="preserve">размер – 14 </w:t>
      </w:r>
      <w:proofErr w:type="gramStart"/>
      <w:r w:rsidRPr="001C675C">
        <w:rPr>
          <w:rFonts w:ascii="Times New Roman" w:hAnsi="Times New Roman"/>
          <w:iCs/>
          <w:sz w:val="28"/>
          <w:szCs w:val="28"/>
        </w:rPr>
        <w:t>п</w:t>
      </w:r>
      <w:proofErr w:type="gramEnd"/>
      <w:r w:rsidRPr="001C675C">
        <w:rPr>
          <w:rFonts w:ascii="Times New Roman" w:hAnsi="Times New Roman"/>
          <w:sz w:val="28"/>
          <w:szCs w:val="28"/>
        </w:rPr>
        <w:t>;</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межстрочный интервал – полуторный;</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начертание – обычное;</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 xml:space="preserve">отступ первой строки (абзацный отступ) – </w:t>
      </w:r>
      <w:r w:rsidRPr="001C675C">
        <w:rPr>
          <w:rFonts w:ascii="Times New Roman" w:hAnsi="Times New Roman"/>
          <w:iCs/>
          <w:sz w:val="28"/>
          <w:szCs w:val="28"/>
        </w:rPr>
        <w:t>1 см</w:t>
      </w:r>
      <w:r w:rsidRPr="001C675C">
        <w:rPr>
          <w:rFonts w:ascii="Times New Roman" w:hAnsi="Times New Roman"/>
          <w:sz w:val="28"/>
          <w:szCs w:val="28"/>
        </w:rPr>
        <w:t xml:space="preserve">. </w:t>
      </w:r>
    </w:p>
    <w:p w:rsidR="00254013" w:rsidRPr="001C675C" w:rsidRDefault="00254013" w:rsidP="00254013">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254013" w:rsidRPr="001C675C" w:rsidRDefault="00254013" w:rsidP="00254013">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В тексте следует использовать автоматическую расстановку переносов.</w:t>
      </w:r>
    </w:p>
    <w:p w:rsidR="00254013" w:rsidRPr="001C675C" w:rsidRDefault="00254013" w:rsidP="00254013">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Кавычки в тексте оформляются единообразно (либо « », либо „ “).</w:t>
      </w:r>
    </w:p>
    <w:p w:rsidR="00254013" w:rsidRPr="001C675C" w:rsidRDefault="00254013" w:rsidP="00254013">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254013" w:rsidRPr="001C675C"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1C675C">
        <w:rPr>
          <w:i/>
          <w:szCs w:val="28"/>
        </w:rPr>
        <w:t>Формулы</w:t>
      </w:r>
    </w:p>
    <w:p w:rsidR="00254013" w:rsidRPr="001C675C" w:rsidRDefault="00254013" w:rsidP="00254013">
      <w:pPr>
        <w:pStyle w:val="a7"/>
        <w:ind w:firstLine="709"/>
        <w:rPr>
          <w:i/>
          <w:szCs w:val="28"/>
        </w:rPr>
      </w:pPr>
    </w:p>
    <w:p w:rsidR="00254013" w:rsidRPr="001C675C" w:rsidRDefault="00254013" w:rsidP="00254013">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254013" w:rsidRPr="001C675C" w:rsidRDefault="00254013" w:rsidP="00254013">
      <w:pPr>
        <w:pStyle w:val="a7"/>
        <w:ind w:left="709"/>
        <w:jc w:val="both"/>
        <w:rPr>
          <w:szCs w:val="28"/>
        </w:rPr>
      </w:pPr>
      <w:r w:rsidRPr="001C675C">
        <w:rPr>
          <w:szCs w:val="28"/>
        </w:rPr>
        <w:t>Формулы могут размещаться:</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 центре отдельной строки (нумерованные наиболее важные);</w:t>
      </w:r>
      <w:proofErr w:type="gramEnd"/>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 одной строке несколько формул (короткие однотипные формулы), разделенные запятыми или точкой с запятой;</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внутри текста (небольшие, несложные и не имеющие самостоятельного значения), например:</w:t>
      </w:r>
      <w:proofErr w:type="gramEnd"/>
    </w:p>
    <w:p w:rsidR="00254013" w:rsidRDefault="00254013" w:rsidP="00254013">
      <w:pPr>
        <w:pStyle w:val="a7"/>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67.9pt" o:ole="" filled="t">
            <v:imagedata r:id="rId9" o:title=""/>
          </v:shape>
          <o:OLEObject Type="Embed" ProgID="Equation.3" ShapeID="_x0000_i1025" DrawAspect="Content" ObjectID="_1812955973" r:id="rId10"/>
        </w:object>
      </w:r>
      <w:r>
        <w:t xml:space="preserve">,                                      </w:t>
      </w:r>
      <w:r>
        <w:rPr>
          <w:rFonts w:ascii="Arial" w:hAnsi="Arial" w:cs="Arial"/>
          <w:sz w:val="24"/>
          <w:szCs w:val="24"/>
        </w:rPr>
        <w:t>(1)</w:t>
      </w:r>
    </w:p>
    <w:p w:rsidR="00254013" w:rsidRDefault="00254013" w:rsidP="00254013">
      <w:pPr>
        <w:pStyle w:val="a7"/>
        <w:spacing w:before="120"/>
      </w:pPr>
      <w:r>
        <w:t xml:space="preserve">                    </w:t>
      </w:r>
      <w:r>
        <w:rPr>
          <w:position w:val="-6"/>
        </w:rPr>
        <w:object w:dxaOrig="1660" w:dyaOrig="320">
          <v:shape id="_x0000_i1026" type="#_x0000_t75" style="width:105.95pt;height:21.75pt" o:ole="" filled="t">
            <v:imagedata r:id="rId11" o:title=""/>
          </v:shape>
          <o:OLEObject Type="Embed" ProgID="Equation.3" ShapeID="_x0000_i1026" DrawAspect="Content" ObjectID="_1812955974" r:id="rId12"/>
        </w:object>
      </w:r>
      <w:r>
        <w:t xml:space="preserve">,      </w:t>
      </w:r>
      <w:r>
        <w:rPr>
          <w:position w:val="-12"/>
          <w:lang w:val="en-US"/>
        </w:rPr>
        <w:object w:dxaOrig="2540" w:dyaOrig="460">
          <v:shape id="_x0000_i1027" type="#_x0000_t75" style="width:159.6pt;height:29.2pt" o:ole="" filled="t">
            <v:imagedata r:id="rId13" o:title=""/>
          </v:shape>
          <o:OLEObject Type="Embed" ProgID="Equation.3" ShapeID="_x0000_i1027" DrawAspect="Content" ObjectID="_1812955975" r:id="rId14"/>
        </w:object>
      </w:r>
      <w:r w:rsidRPr="00B55C7C">
        <w:t>.</w:t>
      </w:r>
      <w:r>
        <w:t xml:space="preserve">              </w:t>
      </w:r>
      <w:r>
        <w:rPr>
          <w:rFonts w:ascii="Arial" w:hAnsi="Arial" w:cs="Arial"/>
          <w:sz w:val="24"/>
          <w:szCs w:val="24"/>
        </w:rPr>
        <w:t>(2)</w:t>
      </w:r>
    </w:p>
    <w:p w:rsidR="00254013" w:rsidRDefault="00254013" w:rsidP="00254013">
      <w:pPr>
        <w:pStyle w:val="Normal"/>
        <w:ind w:firstLine="709"/>
        <w:jc w:val="both"/>
        <w:rPr>
          <w:rFonts w:ascii="Arial" w:hAnsi="Arial" w:cs="Arial"/>
          <w:sz w:val="24"/>
          <w:szCs w:val="24"/>
        </w:rPr>
      </w:pPr>
    </w:p>
    <w:p w:rsidR="00254013" w:rsidRPr="00351898" w:rsidRDefault="00254013" w:rsidP="00254013">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sz w:val="28"/>
          <w:szCs w:val="28"/>
        </w:rPr>
        <w:t xml:space="preserve"> (&gt;, &lt;, =,  ≥, ≤,  ≠);</w:t>
      </w:r>
      <w:proofErr w:type="gramEnd"/>
    </w:p>
    <w:p w:rsidR="00254013" w:rsidRDefault="00254013" w:rsidP="00254013">
      <w:pPr>
        <w:numPr>
          <w:ilvl w:val="0"/>
          <w:numId w:val="6"/>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pacing w:val="-8"/>
          <w:sz w:val="28"/>
          <w:szCs w:val="28"/>
        </w:rPr>
        <w:t xml:space="preserve">во вторую очередь на </w:t>
      </w:r>
      <w:r w:rsidRPr="00351898">
        <w:rPr>
          <w:rFonts w:ascii="Times New Roman" w:hAnsi="Times New Roman"/>
          <w:sz w:val="28"/>
          <w:szCs w:val="28"/>
        </w:rPr>
        <w:t>знаках</w:t>
      </w:r>
      <w:r w:rsidRPr="00351898">
        <w:rPr>
          <w:rFonts w:ascii="Times New Roman" w:hAnsi="Times New Roman"/>
          <w:spacing w:val="-8"/>
          <w:sz w:val="28"/>
          <w:szCs w:val="28"/>
        </w:rPr>
        <w:t xml:space="preserve"> «многоточие</w:t>
      </w:r>
      <w:proofErr w:type="gramStart"/>
      <w:r w:rsidRPr="00351898">
        <w:rPr>
          <w:rFonts w:ascii="Times New Roman" w:hAnsi="Times New Roman"/>
          <w:spacing w:val="-8"/>
          <w:sz w:val="28"/>
          <w:szCs w:val="28"/>
        </w:rPr>
        <w:t xml:space="preserve">» (…), </w:t>
      </w:r>
      <w:proofErr w:type="gramEnd"/>
      <w:r w:rsidRPr="00351898">
        <w:rPr>
          <w:rFonts w:ascii="Times New Roman" w:hAnsi="Times New Roman"/>
          <w:spacing w:val="-8"/>
          <w:sz w:val="28"/>
          <w:szCs w:val="28"/>
        </w:rPr>
        <w:t>сложения и вычитания (+ и –);</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z w:val="28"/>
          <w:szCs w:val="28"/>
        </w:rPr>
        <w:t>в третью</w:t>
      </w:r>
      <w:r w:rsidRPr="00351898">
        <w:rPr>
          <w:rFonts w:ascii="Times New Roman" w:hAnsi="Times New Roman"/>
          <w:iCs/>
          <w:sz w:val="28"/>
          <w:szCs w:val="28"/>
        </w:rPr>
        <w:t xml:space="preserve"> очередь</w:t>
      </w:r>
      <w:r w:rsidRPr="00351898">
        <w:rPr>
          <w:rFonts w:ascii="Times New Roman" w:hAnsi="Times New Roman"/>
          <w:sz w:val="28"/>
          <w:szCs w:val="28"/>
        </w:rPr>
        <w:t xml:space="preserve"> на знаке умножения в виде креста</w:t>
      </w:r>
      <w:proofErr w:type="gramStart"/>
      <w:r w:rsidRPr="00351898">
        <w:rPr>
          <w:rFonts w:ascii="Times New Roman" w:hAnsi="Times New Roman"/>
          <w:sz w:val="28"/>
          <w:szCs w:val="28"/>
        </w:rPr>
        <w:t xml:space="preserve"> (×).</w:t>
      </w:r>
      <w:proofErr w:type="gramEnd"/>
    </w:p>
    <w:p w:rsidR="00254013" w:rsidRPr="00351898" w:rsidRDefault="00254013" w:rsidP="00254013">
      <w:pPr>
        <w:spacing w:after="0" w:line="240" w:lineRule="auto"/>
        <w:jc w:val="both"/>
        <w:rPr>
          <w:rFonts w:ascii="Times New Roman" w:hAnsi="Times New Roman"/>
          <w:b/>
          <w:sz w:val="28"/>
          <w:szCs w:val="28"/>
        </w:rPr>
      </w:pPr>
      <w:r>
        <w:rPr>
          <w:rFonts w:ascii="Times New Roman" w:hAnsi="Times New Roman"/>
          <w:spacing w:val="-6"/>
          <w:sz w:val="28"/>
          <w:szCs w:val="28"/>
        </w:rPr>
        <w:t xml:space="preserve">          </w:t>
      </w:r>
      <w:r w:rsidRPr="00351898">
        <w:rPr>
          <w:rFonts w:ascii="Times New Roman" w:hAnsi="Times New Roman"/>
          <w:spacing w:val="-6"/>
          <w:sz w:val="28"/>
          <w:szCs w:val="28"/>
        </w:rPr>
        <w:t xml:space="preserve">При этом знак, по которому производится </w:t>
      </w:r>
      <w:r w:rsidRPr="00351898">
        <w:rPr>
          <w:rFonts w:ascii="Times New Roman" w:hAnsi="Times New Roman"/>
          <w:sz w:val="28"/>
          <w:szCs w:val="28"/>
        </w:rPr>
        <w:t>перенос</w:t>
      </w:r>
      <w:r w:rsidRPr="00351898">
        <w:rPr>
          <w:rFonts w:ascii="Times New Roman" w:hAnsi="Times New Roman"/>
          <w:spacing w:val="-6"/>
          <w:sz w:val="28"/>
          <w:szCs w:val="28"/>
        </w:rPr>
        <w:t xml:space="preserve">, оставляют в конце строки и </w:t>
      </w:r>
      <w:r w:rsidRPr="00351898">
        <w:rPr>
          <w:rFonts w:ascii="Times New Roman" w:hAnsi="Times New Roman"/>
          <w:sz w:val="28"/>
          <w:szCs w:val="28"/>
        </w:rPr>
        <w:t>повторяют в начале новой строки, на которую перенесена часть формулы</w:t>
      </w:r>
    </w:p>
    <w:p w:rsidR="00254013" w:rsidRPr="00351898" w:rsidRDefault="00254013" w:rsidP="00254013">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расшифровка общепринятых обозначений может быть опущена;</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повторяющиеся обозначения могут не расшифровываться, если формулы расположены близко друг к другу;</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i/>
          <w:iCs/>
          <w:sz w:val="28"/>
          <w:szCs w:val="28"/>
        </w:rPr>
        <w:t xml:space="preserve">«где» </w:t>
      </w:r>
      <w:r w:rsidRPr="00351898">
        <w:rPr>
          <w:rFonts w:ascii="Times New Roman" w:hAnsi="Times New Roman"/>
          <w:sz w:val="28"/>
          <w:szCs w:val="28"/>
        </w:rPr>
        <w:t>без двоеточия. Например:</w:t>
      </w:r>
    </w:p>
    <w:p w:rsidR="00254013" w:rsidRDefault="00254013" w:rsidP="00254013">
      <w:pPr>
        <w:pStyle w:val="a7"/>
        <w:spacing w:before="120" w:after="120"/>
      </w:pPr>
      <w:r>
        <w:t xml:space="preserve">                                             </w:t>
      </w:r>
      <w:r w:rsidRPr="00B55C7C">
        <w:rPr>
          <w:position w:val="-22"/>
        </w:rPr>
        <w:object w:dxaOrig="1160" w:dyaOrig="999">
          <v:shape id="_x0000_i1028" type="#_x0000_t75" style="width:81.5pt;height:65.9pt" o:ole="" filled="t">
            <v:imagedata r:id="rId15" o:title=""/>
          </v:shape>
          <o:OLEObject Type="Embed" ProgID="Equation.3" ShapeID="_x0000_i1028" DrawAspect="Content" ObjectID="_1812955976" r:id="rId16"/>
        </w:object>
      </w:r>
      <w:r>
        <w:t xml:space="preserve">,                                               </w:t>
      </w:r>
      <w:r>
        <w:rPr>
          <w:rFonts w:ascii="Arial" w:hAnsi="Arial" w:cs="Arial"/>
          <w:sz w:val="24"/>
          <w:szCs w:val="24"/>
        </w:rPr>
        <w:t>(3)</w:t>
      </w:r>
    </w:p>
    <w:p w:rsidR="00254013" w:rsidRPr="00351898" w:rsidRDefault="00254013" w:rsidP="00254013">
      <w:pPr>
        <w:pStyle w:val="a7"/>
        <w:spacing w:before="120"/>
        <w:jc w:val="both"/>
        <w:rPr>
          <w:szCs w:val="28"/>
        </w:rPr>
      </w:pPr>
      <w:r w:rsidRPr="00351898">
        <w:rPr>
          <w:szCs w:val="28"/>
        </w:rPr>
        <w:t xml:space="preserve">где </w:t>
      </w:r>
      <w:proofErr w:type="spellStart"/>
      <w:r w:rsidRPr="00351898">
        <w:rPr>
          <w:i/>
          <w:szCs w:val="28"/>
        </w:rPr>
        <w:t>С</w:t>
      </w:r>
      <w:r w:rsidRPr="00351898">
        <w:rPr>
          <w:i/>
          <w:szCs w:val="28"/>
          <w:vertAlign w:val="subscript"/>
        </w:rPr>
        <w:t>ср</w:t>
      </w:r>
      <w:proofErr w:type="spellEnd"/>
      <w:r w:rsidRPr="00351898">
        <w:rPr>
          <w:i/>
          <w:szCs w:val="28"/>
          <w:vertAlign w:val="subscript"/>
        </w:rPr>
        <w:t xml:space="preserve"> </w:t>
      </w:r>
      <w:r w:rsidRPr="00351898">
        <w:rPr>
          <w:i/>
          <w:szCs w:val="28"/>
        </w:rPr>
        <w:t xml:space="preserve">– </w:t>
      </w:r>
      <w:r w:rsidRPr="00351898">
        <w:rPr>
          <w:szCs w:val="28"/>
        </w:rPr>
        <w:t xml:space="preserve">средняя стоимость товаров; </w:t>
      </w:r>
      <w:proofErr w:type="spellStart"/>
      <w:r w:rsidRPr="00351898">
        <w:rPr>
          <w:szCs w:val="28"/>
          <w:lang w:val="en-US"/>
        </w:rPr>
        <w:t>i</w:t>
      </w:r>
      <w:proofErr w:type="spellEnd"/>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proofErr w:type="spellStart"/>
      <w:proofErr w:type="gramStart"/>
      <w:r w:rsidRPr="00351898">
        <w:rPr>
          <w:i/>
          <w:szCs w:val="28"/>
          <w:vertAlign w:val="subscript"/>
          <w:lang w:val="en-US"/>
        </w:rPr>
        <w:t>i</w:t>
      </w:r>
      <w:proofErr w:type="spellEnd"/>
      <w:proofErr w:type="gramEnd"/>
      <w:r w:rsidRPr="00351898">
        <w:rPr>
          <w:i/>
          <w:szCs w:val="28"/>
          <w:vertAlign w:val="subscript"/>
        </w:rPr>
        <w:t xml:space="preserve"> </w:t>
      </w:r>
      <w:r w:rsidRPr="00351898">
        <w:rPr>
          <w:szCs w:val="28"/>
        </w:rPr>
        <w:t xml:space="preserve">– стоимость </w:t>
      </w:r>
      <w:proofErr w:type="spellStart"/>
      <w:r w:rsidRPr="00351898">
        <w:rPr>
          <w:i/>
          <w:szCs w:val="28"/>
          <w:lang w:val="en-US"/>
        </w:rPr>
        <w:t>i</w:t>
      </w:r>
      <w:proofErr w:type="spellEnd"/>
      <w:r w:rsidRPr="00351898">
        <w:rPr>
          <w:szCs w:val="28"/>
        </w:rPr>
        <w:t xml:space="preserve">-го товара, </w:t>
      </w:r>
    </w:p>
    <w:p w:rsidR="00254013" w:rsidRDefault="00254013" w:rsidP="00254013">
      <w:pPr>
        <w:pStyle w:val="a5"/>
        <w:spacing w:after="0" w:line="240" w:lineRule="auto"/>
        <w:ind w:left="1044"/>
        <w:jc w:val="both"/>
        <w:rPr>
          <w:rFonts w:ascii="Times New Roman" w:hAnsi="Times New Roman"/>
          <w:b/>
          <w:sz w:val="28"/>
          <w:szCs w:val="28"/>
        </w:rPr>
      </w:pPr>
    </w:p>
    <w:p w:rsidR="00254013" w:rsidRPr="00351898" w:rsidRDefault="00254013" w:rsidP="00254013">
      <w:pPr>
        <w:pStyle w:val="a7"/>
        <w:ind w:firstLine="709"/>
        <w:rPr>
          <w:i/>
          <w:szCs w:val="28"/>
        </w:rPr>
      </w:pPr>
      <w:r w:rsidRPr="00351898">
        <w:rPr>
          <w:i/>
          <w:szCs w:val="28"/>
        </w:rPr>
        <w:t>Таблицы</w:t>
      </w:r>
    </w:p>
    <w:p w:rsidR="00254013" w:rsidRPr="00351898" w:rsidRDefault="00254013" w:rsidP="00254013">
      <w:pPr>
        <w:pStyle w:val="a7"/>
        <w:ind w:firstLine="709"/>
        <w:rPr>
          <w:szCs w:val="28"/>
        </w:rPr>
      </w:pPr>
    </w:p>
    <w:p w:rsidR="00254013" w:rsidRDefault="00254013" w:rsidP="00254013">
      <w:pPr>
        <w:pStyle w:val="a7"/>
        <w:ind w:firstLine="709"/>
        <w:jc w:val="both"/>
        <w:rPr>
          <w:szCs w:val="28"/>
        </w:rPr>
      </w:pPr>
      <w:r w:rsidRPr="00351898">
        <w:rPr>
          <w:szCs w:val="28"/>
        </w:rPr>
        <w:t xml:space="preserve">В работе следует использовать таблицы, они помогают систематизировать, </w:t>
      </w:r>
      <w:proofErr w:type="gramStart"/>
      <w:r w:rsidRPr="00351898">
        <w:rPr>
          <w:szCs w:val="28"/>
        </w:rPr>
        <w:t>структурировать и наглядно представлять</w:t>
      </w:r>
      <w:proofErr w:type="gramEnd"/>
      <w:r w:rsidRPr="00351898">
        <w:rPr>
          <w:szCs w:val="28"/>
        </w:rPr>
        <w:t xml:space="preserve"> данные. Информация в таблицах должна быть существенной, сопоставимой, достоверной, определенной и т.д.</w:t>
      </w:r>
    </w:p>
    <w:p w:rsidR="00254013" w:rsidRPr="00351898" w:rsidRDefault="00254013" w:rsidP="00254013">
      <w:pPr>
        <w:pStyle w:val="a7"/>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254013" w:rsidRPr="00351898" w:rsidRDefault="00254013" w:rsidP="00254013">
      <w:pPr>
        <w:pStyle w:val="a7"/>
        <w:ind w:firstLine="709"/>
        <w:jc w:val="both"/>
        <w:rPr>
          <w:szCs w:val="28"/>
        </w:rPr>
      </w:pPr>
      <w:r w:rsidRPr="00351898">
        <w:rPr>
          <w:szCs w:val="28"/>
        </w:rPr>
        <w:lastRenderedPageBreak/>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254013" w:rsidRPr="00351898" w:rsidRDefault="00254013" w:rsidP="00254013">
      <w:pPr>
        <w:pStyle w:val="a7"/>
        <w:ind w:firstLine="709"/>
        <w:jc w:val="both"/>
        <w:rPr>
          <w:szCs w:val="28"/>
        </w:rPr>
      </w:pPr>
      <w:r w:rsidRPr="00351898">
        <w:rPr>
          <w:szCs w:val="28"/>
        </w:rPr>
        <w:t>Нумерация таблиц в приложениях осуществляется в пределах каждого приложения.</w:t>
      </w:r>
    </w:p>
    <w:p w:rsidR="00254013" w:rsidRPr="00351898" w:rsidRDefault="00254013" w:rsidP="00254013">
      <w:pPr>
        <w:pStyle w:val="a7"/>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254013" w:rsidRDefault="00254013" w:rsidP="00254013">
      <w:pPr>
        <w:pStyle w:val="a7"/>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254013" w:rsidRPr="00351898" w:rsidRDefault="00254013" w:rsidP="00254013">
      <w:pPr>
        <w:pStyle w:val="a7"/>
        <w:widowControl w:val="0"/>
        <w:ind w:firstLine="709"/>
        <w:jc w:val="both"/>
        <w:rPr>
          <w:spacing w:val="-8"/>
          <w:szCs w:val="28"/>
        </w:rPr>
      </w:pPr>
      <w:r w:rsidRPr="00351898">
        <w:rPr>
          <w:spacing w:val="-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351898">
        <w:rPr>
          <w:spacing w:val="-8"/>
          <w:szCs w:val="28"/>
        </w:rPr>
        <w:t>с</w:t>
      </w:r>
      <w:proofErr w:type="gramEnd"/>
      <w:r w:rsidRPr="00351898">
        <w:rPr>
          <w:spacing w:val="-8"/>
          <w:szCs w:val="28"/>
        </w:rPr>
        <w:t xml:space="preserve"> прописной, если они самостоятельные.</w:t>
      </w:r>
    </w:p>
    <w:p w:rsidR="00254013" w:rsidRPr="00351898" w:rsidRDefault="00254013" w:rsidP="00254013">
      <w:pPr>
        <w:pStyle w:val="a7"/>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254013" w:rsidRDefault="00254013" w:rsidP="00254013">
      <w:pPr>
        <w:pStyle w:val="a7"/>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В этом случае вместо заголовков граф</w:t>
      </w:r>
      <w:r>
        <w:rPr>
          <w:szCs w:val="28"/>
        </w:rPr>
        <w:t xml:space="preserve"> переносят строку с их номерами.</w:t>
      </w:r>
    </w:p>
    <w:p w:rsidR="00254013" w:rsidRDefault="00254013" w:rsidP="00254013">
      <w:pPr>
        <w:pStyle w:val="a7"/>
        <w:ind w:firstLine="709"/>
        <w:rPr>
          <w:i/>
          <w:szCs w:val="28"/>
        </w:rPr>
      </w:pPr>
    </w:p>
    <w:p w:rsidR="00254013" w:rsidRDefault="00254013" w:rsidP="00254013">
      <w:pPr>
        <w:pStyle w:val="a7"/>
        <w:ind w:firstLine="709"/>
        <w:rPr>
          <w:i/>
          <w:szCs w:val="28"/>
        </w:rPr>
      </w:pPr>
      <w:r w:rsidRPr="00A33414">
        <w:rPr>
          <w:i/>
          <w:szCs w:val="28"/>
        </w:rPr>
        <w:t>Иллюстрации</w:t>
      </w:r>
    </w:p>
    <w:p w:rsidR="00254013" w:rsidRPr="00A33414" w:rsidRDefault="00254013" w:rsidP="00254013">
      <w:pPr>
        <w:pStyle w:val="a7"/>
        <w:ind w:firstLine="709"/>
        <w:rPr>
          <w:i/>
          <w:szCs w:val="28"/>
        </w:rPr>
      </w:pPr>
    </w:p>
    <w:p w:rsidR="00254013" w:rsidRPr="00A33414" w:rsidRDefault="00254013" w:rsidP="00254013">
      <w:pPr>
        <w:pStyle w:val="a7"/>
        <w:ind w:firstLine="709"/>
        <w:jc w:val="both"/>
        <w:rPr>
          <w:szCs w:val="28"/>
        </w:rPr>
      </w:pPr>
      <w:proofErr w:type="gramStart"/>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254013" w:rsidRPr="00A33414" w:rsidRDefault="00254013" w:rsidP="00254013">
      <w:pPr>
        <w:pStyle w:val="a7"/>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например, «</w:t>
      </w:r>
      <w:r w:rsidRPr="00CA2EC8">
        <w:rPr>
          <w:szCs w:val="28"/>
        </w:rPr>
        <w:t>Рисунок 1</w:t>
      </w:r>
      <w:r w:rsidRPr="00A33414">
        <w:rPr>
          <w:szCs w:val="28"/>
        </w:rPr>
        <w:t>» или «</w:t>
      </w:r>
      <w:r w:rsidRPr="00CA2EC8">
        <w:rPr>
          <w:szCs w:val="28"/>
        </w:rPr>
        <w:t>Рисунок 1.1</w:t>
      </w:r>
      <w:r w:rsidRPr="00A33414">
        <w:rPr>
          <w:szCs w:val="28"/>
        </w:rPr>
        <w:t xml:space="preserve">» (если в работе только одна иллюстрация, ее не </w:t>
      </w:r>
      <w:proofErr w:type="gramStart"/>
      <w:r w:rsidRPr="00A33414">
        <w:rPr>
          <w:szCs w:val="28"/>
        </w:rPr>
        <w:t>нумеруют и не указывают</w:t>
      </w:r>
      <w:proofErr w:type="gramEnd"/>
      <w:r w:rsidRPr="00A33414">
        <w:rPr>
          <w:szCs w:val="28"/>
        </w:rPr>
        <w:t xml:space="preserve"> название).</w:t>
      </w:r>
      <w:r>
        <w:rPr>
          <w:szCs w:val="28"/>
        </w:rPr>
        <w:t xml:space="preserve"> Высота шрифта – 12пт.</w:t>
      </w:r>
    </w:p>
    <w:p w:rsidR="00254013" w:rsidRDefault="00254013" w:rsidP="00254013">
      <w:pPr>
        <w:pStyle w:val="a7"/>
        <w:ind w:firstLine="709"/>
        <w:jc w:val="both"/>
        <w:rPr>
          <w:szCs w:val="28"/>
        </w:rPr>
      </w:pPr>
      <w:r>
        <w:rPr>
          <w:szCs w:val="28"/>
        </w:rPr>
        <w:t xml:space="preserve">Подпись или название рисунка, раскрывающее его содержание, </w:t>
      </w:r>
      <w:proofErr w:type="gramStart"/>
      <w:r>
        <w:rPr>
          <w:szCs w:val="28"/>
        </w:rPr>
        <w:t>помещают под рисунком и всегда начинают</w:t>
      </w:r>
      <w:proofErr w:type="gramEnd"/>
      <w:r>
        <w:rPr>
          <w:szCs w:val="28"/>
        </w:rPr>
        <w:t xml:space="preserve"> с прописной буквы, например:</w:t>
      </w:r>
    </w:p>
    <w:p w:rsidR="00254013" w:rsidRDefault="00254013" w:rsidP="00254013">
      <w:pPr>
        <w:pStyle w:val="a7"/>
        <w:ind w:firstLine="709"/>
        <w:jc w:val="both"/>
        <w:rPr>
          <w:szCs w:val="28"/>
        </w:rPr>
      </w:pPr>
    </w:p>
    <w:p w:rsidR="00254013" w:rsidRDefault="00254013" w:rsidP="00254013">
      <w:pPr>
        <w:pStyle w:val="a7"/>
        <w:ind w:firstLine="709"/>
        <w:rPr>
          <w:szCs w:val="28"/>
        </w:rPr>
      </w:pPr>
      <w:r w:rsidRPr="00220032">
        <w:rPr>
          <w:szCs w:val="28"/>
        </w:rPr>
        <w:t>Рисунок 1</w:t>
      </w:r>
      <w:r>
        <w:rPr>
          <w:szCs w:val="28"/>
        </w:rPr>
        <w:t xml:space="preserve"> – </w:t>
      </w:r>
      <w:r>
        <w:rPr>
          <w:szCs w:val="28"/>
        </w:rPr>
        <w:t>…….</w:t>
      </w:r>
    </w:p>
    <w:p w:rsidR="00254013" w:rsidRPr="00A33414" w:rsidRDefault="00254013" w:rsidP="00254013">
      <w:pPr>
        <w:pStyle w:val="a7"/>
        <w:ind w:firstLine="709"/>
        <w:rPr>
          <w:szCs w:val="28"/>
        </w:rPr>
      </w:pPr>
    </w:p>
    <w:p w:rsidR="00254013" w:rsidRDefault="00254013" w:rsidP="00254013">
      <w:pPr>
        <w:pStyle w:val="a5"/>
        <w:spacing w:after="0" w:line="240" w:lineRule="auto"/>
        <w:ind w:left="1044"/>
        <w:jc w:val="both"/>
        <w:rPr>
          <w:rFonts w:ascii="Times New Roman" w:hAnsi="Times New Roman"/>
          <w:spacing w:val="-8"/>
          <w:sz w:val="28"/>
          <w:szCs w:val="28"/>
        </w:rPr>
      </w:pPr>
      <w:r w:rsidRPr="00A33414">
        <w:rPr>
          <w:rFonts w:ascii="Times New Roman" w:hAnsi="Times New Roman"/>
          <w:spacing w:val="-8"/>
          <w:sz w:val="28"/>
          <w:szCs w:val="28"/>
        </w:rPr>
        <w:t>На все иллюстрации в тексте обязательно должны быть ссылки</w:t>
      </w:r>
      <w:r>
        <w:rPr>
          <w:rFonts w:ascii="Times New Roman" w:hAnsi="Times New Roman"/>
          <w:spacing w:val="-8"/>
          <w:sz w:val="28"/>
          <w:szCs w:val="28"/>
        </w:rPr>
        <w:t>.</w:t>
      </w:r>
    </w:p>
    <w:p w:rsidR="00254013"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5"/>
        <w:spacing w:after="0" w:line="240" w:lineRule="auto"/>
        <w:ind w:left="1044"/>
        <w:jc w:val="both"/>
        <w:rPr>
          <w:rFonts w:ascii="Times New Roman" w:hAnsi="Times New Roman"/>
          <w:b/>
          <w:sz w:val="28"/>
          <w:szCs w:val="28"/>
        </w:rPr>
      </w:pPr>
    </w:p>
    <w:p w:rsidR="00254013" w:rsidRPr="00A33414"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CA2EC8">
        <w:rPr>
          <w:i/>
          <w:szCs w:val="28"/>
        </w:rPr>
        <w:lastRenderedPageBreak/>
        <w:t>Ссылки и сноски</w:t>
      </w:r>
    </w:p>
    <w:p w:rsidR="00254013" w:rsidRPr="00CA2EC8" w:rsidRDefault="00254013" w:rsidP="00254013">
      <w:pPr>
        <w:pStyle w:val="a7"/>
        <w:ind w:firstLine="709"/>
        <w:rPr>
          <w:i/>
          <w:szCs w:val="28"/>
        </w:rPr>
      </w:pPr>
    </w:p>
    <w:p w:rsidR="00254013" w:rsidRPr="00CA2EC8" w:rsidRDefault="00254013" w:rsidP="00254013">
      <w:pPr>
        <w:pStyle w:val="a7"/>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 xml:space="preserve">у </w:t>
      </w:r>
      <w:proofErr w:type="gramStart"/>
      <w:r>
        <w:rPr>
          <w:szCs w:val="28"/>
        </w:rPr>
        <w:t>Р</w:t>
      </w:r>
      <w:proofErr w:type="gramEnd"/>
      <w:r w:rsidRPr="00CA2EC8">
        <w:rPr>
          <w:szCs w:val="28"/>
        </w:rPr>
        <w:t xml:space="preserve"> 7.0.5–2008, библиографические ссылки бывают:</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spellStart"/>
      <w:r w:rsidRPr="00CA2EC8">
        <w:rPr>
          <w:rFonts w:ascii="Times New Roman" w:hAnsi="Times New Roman"/>
          <w:spacing w:val="-4"/>
          <w:sz w:val="28"/>
          <w:szCs w:val="28"/>
        </w:rPr>
        <w:t>внутритекстовые</w:t>
      </w:r>
      <w:proofErr w:type="spellEnd"/>
      <w:r w:rsidRPr="00CA2EC8">
        <w:rPr>
          <w:rFonts w:ascii="Times New Roman" w:hAnsi="Times New Roman"/>
          <w:sz w:val="28"/>
          <w:szCs w:val="28"/>
        </w:rPr>
        <w:t xml:space="preserve">, </w:t>
      </w:r>
      <w:proofErr w:type="gramStart"/>
      <w:r w:rsidRPr="00CA2EC8">
        <w:rPr>
          <w:rFonts w:ascii="Times New Roman" w:hAnsi="Times New Roman"/>
          <w:sz w:val="28"/>
          <w:szCs w:val="28"/>
        </w:rPr>
        <w:t>помещенные</w:t>
      </w:r>
      <w:proofErr w:type="gramEnd"/>
      <w:r w:rsidRPr="00CA2EC8">
        <w:rPr>
          <w:rFonts w:ascii="Times New Roman" w:hAnsi="Times New Roman"/>
          <w:sz w:val="28"/>
          <w:szCs w:val="28"/>
        </w:rPr>
        <w:t xml:space="preserve"> в тексте документа;</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подстрочные</w:t>
      </w:r>
      <w:r w:rsidRPr="00CA2EC8">
        <w:rPr>
          <w:rFonts w:ascii="Times New Roman" w:hAnsi="Times New Roman"/>
          <w:sz w:val="28"/>
          <w:szCs w:val="28"/>
        </w:rPr>
        <w:t>, вынесенные из текста вниз полосы документа (в сноску);</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spellStart"/>
      <w:r w:rsidRPr="00CA2EC8">
        <w:rPr>
          <w:rFonts w:ascii="Times New Roman" w:hAnsi="Times New Roman"/>
          <w:spacing w:val="-4"/>
          <w:sz w:val="28"/>
          <w:szCs w:val="28"/>
        </w:rPr>
        <w:t>затекстовые</w:t>
      </w:r>
      <w:proofErr w:type="spellEnd"/>
      <w:r w:rsidRPr="00CA2EC8">
        <w:rPr>
          <w:rFonts w:ascii="Times New Roman" w:hAnsi="Times New Roman"/>
          <w:sz w:val="28"/>
          <w:szCs w:val="28"/>
        </w:rPr>
        <w:t>, вынесенные за текст документа или его части (в выноску).</w:t>
      </w:r>
    </w:p>
    <w:p w:rsidR="00254013" w:rsidRPr="00CA2EC8" w:rsidRDefault="00254013" w:rsidP="00254013">
      <w:pPr>
        <w:pStyle w:val="a7"/>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254013" w:rsidRPr="00CA2EC8" w:rsidRDefault="00254013" w:rsidP="00254013">
      <w:pPr>
        <w:pStyle w:val="a7"/>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254013" w:rsidRPr="00CA2EC8" w:rsidRDefault="00254013" w:rsidP="00254013">
      <w:pPr>
        <w:pStyle w:val="a7"/>
        <w:ind w:firstLine="709"/>
        <w:jc w:val="both"/>
        <w:rPr>
          <w:szCs w:val="28"/>
        </w:rPr>
      </w:pPr>
      <w:r w:rsidRPr="00CA2EC8">
        <w:rPr>
          <w:szCs w:val="28"/>
        </w:rPr>
        <w:t>Ссылки на таблицы, рисунки, приложения заключаются в круглые скобки.</w:t>
      </w:r>
    </w:p>
    <w:p w:rsidR="00254013" w:rsidRPr="00CA2EC8" w:rsidRDefault="00254013" w:rsidP="00254013">
      <w:pPr>
        <w:pStyle w:val="a7"/>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254013" w:rsidRPr="00CA2EC8" w:rsidRDefault="00254013" w:rsidP="00254013">
      <w:pPr>
        <w:pStyle w:val="a7"/>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254013" w:rsidRPr="00CA2EC8" w:rsidRDefault="00254013" w:rsidP="00254013">
      <w:pPr>
        <w:pStyle w:val="a5"/>
        <w:spacing w:after="0" w:line="240" w:lineRule="auto"/>
        <w:ind w:left="0" w:firstLine="709"/>
        <w:jc w:val="both"/>
        <w:rPr>
          <w:rFonts w:ascii="Times New Roman" w:hAnsi="Times New Roman"/>
          <w:i/>
          <w:iCs/>
          <w:sz w:val="28"/>
          <w:szCs w:val="28"/>
        </w:rPr>
      </w:pPr>
      <w:proofErr w:type="gramStart"/>
      <w:r w:rsidRPr="00CA2EC8">
        <w:rPr>
          <w:rFonts w:ascii="Times New Roman" w:hAnsi="Times New Roman"/>
          <w:sz w:val="28"/>
          <w:szCs w:val="28"/>
        </w:rPr>
        <w:t>В</w:t>
      </w:r>
      <w:proofErr w:type="gramEnd"/>
      <w:r w:rsidRPr="00CA2EC8">
        <w:rPr>
          <w:rFonts w:ascii="Times New Roman" w:hAnsi="Times New Roman"/>
          <w:sz w:val="28"/>
          <w:szCs w:val="28"/>
        </w:rPr>
        <w:t xml:space="preserve"> </w:t>
      </w:r>
      <w:proofErr w:type="gramStart"/>
      <w:r>
        <w:rPr>
          <w:rFonts w:ascii="Times New Roman" w:hAnsi="Times New Roman"/>
          <w:sz w:val="28"/>
          <w:szCs w:val="28"/>
        </w:rPr>
        <w:t>курсовой</w:t>
      </w:r>
      <w:proofErr w:type="gramEnd"/>
      <w:r>
        <w:rPr>
          <w:rFonts w:ascii="Times New Roman" w:hAnsi="Times New Roman"/>
          <w:sz w:val="28"/>
          <w:szCs w:val="28"/>
        </w:rPr>
        <w:t xml:space="preserve"> работе</w:t>
      </w:r>
      <w:r w:rsidRPr="00CA2EC8">
        <w:rPr>
          <w:rFonts w:ascii="Times New Roman" w:hAnsi="Times New Roman"/>
          <w:sz w:val="28"/>
          <w:szCs w:val="28"/>
        </w:rPr>
        <w:t xml:space="preserve"> допускается использование </w:t>
      </w:r>
      <w:r w:rsidRPr="00CA2EC8">
        <w:rPr>
          <w:rFonts w:ascii="Times New Roman" w:hAnsi="Times New Roman"/>
          <w:i/>
          <w:sz w:val="28"/>
          <w:szCs w:val="28"/>
        </w:rPr>
        <w:t>сносок</w:t>
      </w:r>
      <w:r w:rsidRPr="00CA2EC8">
        <w:rPr>
          <w:rFonts w:ascii="Times New Roman" w:hAnsi="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b"/>
          <w:rFonts w:ascii="Times New Roman" w:hAnsi="Times New Roman"/>
          <w:i/>
          <w:iCs/>
          <w:sz w:val="28"/>
          <w:szCs w:val="28"/>
        </w:rPr>
        <w:footnoteReference w:id="1"/>
      </w:r>
    </w:p>
    <w:p w:rsidR="00254013"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DC1639">
        <w:rPr>
          <w:i/>
          <w:szCs w:val="28"/>
        </w:rPr>
        <w:t>Нумерация страниц</w:t>
      </w:r>
    </w:p>
    <w:p w:rsidR="00254013" w:rsidRPr="00DC1639" w:rsidRDefault="00254013" w:rsidP="00254013">
      <w:pPr>
        <w:pStyle w:val="a7"/>
        <w:ind w:firstLine="709"/>
        <w:rPr>
          <w:i/>
          <w:szCs w:val="28"/>
        </w:rPr>
      </w:pPr>
    </w:p>
    <w:p w:rsidR="00254013" w:rsidRPr="00DC1639" w:rsidRDefault="00254013" w:rsidP="00254013">
      <w:pPr>
        <w:spacing w:after="0" w:line="240" w:lineRule="auto"/>
        <w:ind w:firstLine="709"/>
        <w:contextualSpacing/>
        <w:jc w:val="both"/>
        <w:rPr>
          <w:rFonts w:ascii="Times New Roman" w:hAnsi="Times New Roman"/>
          <w:spacing w:val="-8"/>
          <w:sz w:val="28"/>
          <w:szCs w:val="28"/>
        </w:rPr>
      </w:pPr>
      <w:r w:rsidRPr="00DC1639">
        <w:rPr>
          <w:rFonts w:ascii="Times New Roman" w:hAnsi="Times New Roman"/>
          <w:spacing w:val="-8"/>
          <w:sz w:val="28"/>
          <w:szCs w:val="28"/>
        </w:rPr>
        <w:t xml:space="preserve">В </w:t>
      </w:r>
      <w:r>
        <w:rPr>
          <w:rFonts w:ascii="Times New Roman" w:hAnsi="Times New Roman"/>
          <w:spacing w:val="-8"/>
          <w:sz w:val="28"/>
          <w:szCs w:val="28"/>
        </w:rPr>
        <w:t>работе</w:t>
      </w:r>
      <w:r w:rsidRPr="00DC1639">
        <w:rPr>
          <w:rFonts w:ascii="Times New Roman" w:hAnsi="Times New Roman"/>
          <w:spacing w:val="-8"/>
          <w:sz w:val="28"/>
          <w:szCs w:val="28"/>
        </w:rPr>
        <w:t xml:space="preserve"> осуществляется сквозная нумерация страниц, начиная с титульного листа.</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spacing w:val="-8"/>
          <w:sz w:val="28"/>
          <w:szCs w:val="28"/>
        </w:rPr>
        <w:t>содержания</w:t>
      </w:r>
      <w:r w:rsidRPr="00DC1639">
        <w:rPr>
          <w:rFonts w:ascii="Times New Roman" w:hAnsi="Times New Roman"/>
          <w:spacing w:val="-8"/>
          <w:sz w:val="28"/>
          <w:szCs w:val="28"/>
        </w:rPr>
        <w:t xml:space="preserve"> и на первом листе введения </w:t>
      </w:r>
      <w:r w:rsidRPr="00DC1639">
        <w:rPr>
          <w:rFonts w:ascii="Times New Roman" w:hAnsi="Times New Roman"/>
          <w:sz w:val="28"/>
          <w:szCs w:val="28"/>
        </w:rPr>
        <w:t xml:space="preserve">номера страниц не проставляются). Первой пронумерованной должна быть </w:t>
      </w:r>
      <w:r>
        <w:rPr>
          <w:rFonts w:ascii="Times New Roman" w:hAnsi="Times New Roman"/>
          <w:sz w:val="28"/>
          <w:szCs w:val="28"/>
        </w:rPr>
        <w:t xml:space="preserve">третья </w:t>
      </w:r>
      <w:r w:rsidRPr="00DC1639">
        <w:rPr>
          <w:rFonts w:ascii="Times New Roman" w:hAnsi="Times New Roman"/>
          <w:sz w:val="28"/>
          <w:szCs w:val="28"/>
        </w:rPr>
        <w:t>страница.</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титульный</w:t>
      </w:r>
      <w:r w:rsidRPr="00DC1639">
        <w:rPr>
          <w:rFonts w:ascii="Times New Roman" w:hAnsi="Times New Roman"/>
          <w:spacing w:val="-8"/>
          <w:sz w:val="28"/>
          <w:szCs w:val="28"/>
        </w:rPr>
        <w:t xml:space="preserve"> лист </w:t>
      </w:r>
      <w:r>
        <w:rPr>
          <w:rFonts w:ascii="Times New Roman" w:hAnsi="Times New Roman"/>
          <w:spacing w:val="-8"/>
          <w:sz w:val="28"/>
          <w:szCs w:val="28"/>
        </w:rPr>
        <w:t>– с. 1</w:t>
      </w:r>
      <w:r w:rsidRPr="00DC1639">
        <w:rPr>
          <w:rFonts w:ascii="Times New Roman" w:hAnsi="Times New Roman"/>
          <w:spacing w:val="-8"/>
          <w:sz w:val="28"/>
          <w:szCs w:val="28"/>
        </w:rPr>
        <w:t>;</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Pr>
          <w:rFonts w:ascii="Times New Roman" w:hAnsi="Times New Roman"/>
          <w:spacing w:val="-4"/>
          <w:sz w:val="28"/>
          <w:szCs w:val="28"/>
        </w:rPr>
        <w:lastRenderedPageBreak/>
        <w:t xml:space="preserve">содержание </w:t>
      </w:r>
      <w:r>
        <w:rPr>
          <w:rFonts w:ascii="Times New Roman" w:hAnsi="Times New Roman"/>
          <w:spacing w:val="-8"/>
          <w:sz w:val="28"/>
          <w:szCs w:val="28"/>
        </w:rPr>
        <w:t xml:space="preserve"> – с. 2</w:t>
      </w:r>
      <w:r w:rsidRPr="00DC1639">
        <w:rPr>
          <w:rFonts w:ascii="Times New Roman" w:hAnsi="Times New Roman"/>
          <w:spacing w:val="-8"/>
          <w:sz w:val="28"/>
          <w:szCs w:val="28"/>
        </w:rPr>
        <w:t>;</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введение</w:t>
      </w:r>
      <w:r w:rsidRPr="00DC1639">
        <w:rPr>
          <w:rFonts w:ascii="Times New Roman" w:hAnsi="Times New Roman"/>
          <w:spacing w:val="-8"/>
          <w:sz w:val="28"/>
          <w:szCs w:val="28"/>
        </w:rPr>
        <w:t xml:space="preserve"> – с. </w:t>
      </w:r>
      <w:r>
        <w:rPr>
          <w:rFonts w:ascii="Times New Roman" w:hAnsi="Times New Roman"/>
          <w:spacing w:val="-8"/>
          <w:sz w:val="28"/>
          <w:szCs w:val="28"/>
        </w:rPr>
        <w:t>3</w:t>
      </w:r>
      <w:r w:rsidRPr="00DC1639">
        <w:rPr>
          <w:rFonts w:ascii="Times New Roman" w:hAnsi="Times New Roman"/>
          <w:spacing w:val="-8"/>
          <w:sz w:val="28"/>
          <w:szCs w:val="28"/>
        </w:rPr>
        <w:t>.</w:t>
      </w:r>
    </w:p>
    <w:p w:rsidR="00254013" w:rsidRPr="00DC1639" w:rsidRDefault="00254013" w:rsidP="00254013">
      <w:pPr>
        <w:pStyle w:val="a7"/>
        <w:ind w:firstLine="709"/>
        <w:contextualSpacing/>
        <w:jc w:val="both"/>
        <w:rPr>
          <w:szCs w:val="28"/>
        </w:rPr>
      </w:pPr>
      <w:r w:rsidRPr="00DC1639">
        <w:rPr>
          <w:szCs w:val="28"/>
        </w:rPr>
        <w:t xml:space="preserve">Страницы следует нумеровать арабскими цифрами, без знака №. </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Иллюстрации, таблицы, расположенные на отдельных листах, включаются в общую нумерацию страниц.</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Страницы приложений не нумеруются.</w:t>
      </w:r>
    </w:p>
    <w:p w:rsidR="00254013" w:rsidRPr="00DC1639" w:rsidRDefault="00254013" w:rsidP="00254013">
      <w:pPr>
        <w:pStyle w:val="a7"/>
        <w:ind w:firstLine="709"/>
        <w:contextualSpacing/>
        <w:jc w:val="both"/>
        <w:rPr>
          <w:szCs w:val="28"/>
        </w:rPr>
      </w:pPr>
    </w:p>
    <w:p w:rsidR="00254013" w:rsidRDefault="00254013" w:rsidP="00254013">
      <w:pPr>
        <w:pStyle w:val="a7"/>
        <w:ind w:firstLine="709"/>
        <w:contextualSpacing/>
        <w:rPr>
          <w:i/>
          <w:szCs w:val="28"/>
        </w:rPr>
      </w:pPr>
      <w:r w:rsidRPr="002F3BF9">
        <w:rPr>
          <w:i/>
          <w:szCs w:val="28"/>
        </w:rPr>
        <w:t xml:space="preserve">Список </w:t>
      </w:r>
      <w:r>
        <w:rPr>
          <w:i/>
          <w:szCs w:val="28"/>
        </w:rPr>
        <w:t>источников</w:t>
      </w:r>
    </w:p>
    <w:p w:rsidR="00254013" w:rsidRPr="002F3BF9" w:rsidRDefault="00254013" w:rsidP="00254013">
      <w:pPr>
        <w:pStyle w:val="a7"/>
        <w:ind w:firstLine="709"/>
        <w:contextualSpacing/>
        <w:rPr>
          <w:i/>
          <w:szCs w:val="28"/>
        </w:rPr>
      </w:pPr>
    </w:p>
    <w:p w:rsidR="00254013" w:rsidRPr="002F3BF9" w:rsidRDefault="00254013" w:rsidP="00254013">
      <w:pPr>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Элементы списка располагаются в следующем порядке:</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Законодательные акты </w:t>
      </w:r>
      <w:r w:rsidRPr="002F3BF9">
        <w:rPr>
          <w:rFonts w:ascii="Times New Roman" w:hAnsi="Times New Roman"/>
          <w:sz w:val="28"/>
          <w:szCs w:val="28"/>
        </w:rPr>
        <w:t>и</w:t>
      </w:r>
      <w:r>
        <w:rPr>
          <w:rFonts w:ascii="Times New Roman" w:hAnsi="Times New Roman"/>
          <w:sz w:val="28"/>
          <w:szCs w:val="28"/>
        </w:rPr>
        <w:t xml:space="preserve"> прочие</w:t>
      </w:r>
      <w:r w:rsidRPr="002F3BF9">
        <w:rPr>
          <w:rFonts w:ascii="Times New Roman" w:hAnsi="Times New Roman"/>
          <w:sz w:val="28"/>
          <w:szCs w:val="28"/>
        </w:rPr>
        <w:t xml:space="preserve"> нормативные </w:t>
      </w:r>
      <w:r>
        <w:rPr>
          <w:rFonts w:ascii="Times New Roman" w:hAnsi="Times New Roman"/>
          <w:sz w:val="28"/>
          <w:szCs w:val="28"/>
        </w:rPr>
        <w:t>правовые акты</w:t>
      </w:r>
      <w:r w:rsidRPr="002F3BF9">
        <w:rPr>
          <w:rFonts w:ascii="Times New Roman" w:hAnsi="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sz w:val="28"/>
          <w:szCs w:val="28"/>
        </w:rPr>
        <w:t>тов Российской Федерации</w:t>
      </w:r>
      <w:r w:rsidRPr="002F3BF9">
        <w:rPr>
          <w:rFonts w:ascii="Times New Roman" w:hAnsi="Times New Roman"/>
          <w:sz w:val="28"/>
          <w:szCs w:val="28"/>
        </w:rPr>
        <w:t>).</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Статистические источники в хронологическом порядке (официальные сборники, обзоры и т.д.).</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Отечественные и зарубежные издания (многотомные собрания сочинений, книги, монографии, брошюры и т.д.).</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Периодические издания (газеты, журналы).</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pacing w:val="-8"/>
          <w:sz w:val="28"/>
          <w:szCs w:val="28"/>
        </w:rPr>
      </w:pPr>
      <w:r w:rsidRPr="002F3BF9">
        <w:rPr>
          <w:rFonts w:ascii="Times New Roman" w:hAnsi="Times New Roman"/>
          <w:spacing w:val="-8"/>
          <w:sz w:val="28"/>
          <w:szCs w:val="28"/>
        </w:rPr>
        <w:t xml:space="preserve">Специальные виды </w:t>
      </w:r>
      <w:r>
        <w:rPr>
          <w:rFonts w:ascii="Times New Roman" w:hAnsi="Times New Roman"/>
          <w:spacing w:val="-8"/>
          <w:sz w:val="28"/>
          <w:szCs w:val="28"/>
        </w:rPr>
        <w:t xml:space="preserve">актов </w:t>
      </w:r>
      <w:r w:rsidRPr="002F3BF9">
        <w:rPr>
          <w:rFonts w:ascii="Times New Roman" w:hAnsi="Times New Roman"/>
          <w:spacing w:val="-8"/>
          <w:sz w:val="28"/>
          <w:szCs w:val="28"/>
        </w:rPr>
        <w:t>нормативн</w:t>
      </w:r>
      <w:r>
        <w:rPr>
          <w:rFonts w:ascii="Times New Roman" w:hAnsi="Times New Roman"/>
          <w:spacing w:val="-8"/>
          <w:sz w:val="28"/>
          <w:szCs w:val="28"/>
        </w:rPr>
        <w:t>о-технического регулирования</w:t>
      </w:r>
      <w:r w:rsidRPr="002F3BF9">
        <w:rPr>
          <w:rFonts w:ascii="Times New Roman" w:hAnsi="Times New Roman"/>
          <w:spacing w:val="-8"/>
          <w:sz w:val="28"/>
          <w:szCs w:val="28"/>
        </w:rPr>
        <w:t xml:space="preserve"> (технические регламенты </w:t>
      </w:r>
      <w:proofErr w:type="spellStart"/>
      <w:r w:rsidRPr="002F3BF9">
        <w:rPr>
          <w:rFonts w:ascii="Times New Roman" w:hAnsi="Times New Roman"/>
          <w:spacing w:val="-8"/>
          <w:sz w:val="28"/>
          <w:szCs w:val="28"/>
        </w:rPr>
        <w:t>ЕврАзЭС</w:t>
      </w:r>
      <w:proofErr w:type="spellEnd"/>
      <w:r w:rsidRPr="002F3BF9">
        <w:rPr>
          <w:rFonts w:ascii="Times New Roman" w:hAnsi="Times New Roman"/>
          <w:spacing w:val="-8"/>
          <w:sz w:val="28"/>
          <w:szCs w:val="28"/>
        </w:rPr>
        <w:t xml:space="preserve">, ГОСТ, ТУ), патентные документы и т.п. </w:t>
      </w:r>
    </w:p>
    <w:p w:rsidR="00254013" w:rsidRPr="002F3BF9" w:rsidRDefault="00254013" w:rsidP="00254013">
      <w:pPr>
        <w:tabs>
          <w:tab w:val="left" w:pos="540"/>
          <w:tab w:val="left" w:pos="900"/>
        </w:tabs>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 xml:space="preserve">Библиографическое описание источников в списке </w:t>
      </w:r>
      <w:r>
        <w:rPr>
          <w:rFonts w:ascii="Times New Roman" w:hAnsi="Times New Roman"/>
          <w:sz w:val="28"/>
          <w:szCs w:val="28"/>
        </w:rPr>
        <w:t>источников</w:t>
      </w:r>
      <w:r w:rsidRPr="002F3BF9">
        <w:rPr>
          <w:rFonts w:ascii="Times New Roman" w:hAnsi="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sz w:val="28"/>
          <w:szCs w:val="28"/>
        </w:rPr>
        <w:t xml:space="preserve">ГОСТ </w:t>
      </w:r>
      <w:proofErr w:type="gramStart"/>
      <w:r w:rsidRPr="00DD7E55">
        <w:rPr>
          <w:rFonts w:ascii="Times New Roman" w:hAnsi="Times New Roman"/>
          <w:sz w:val="28"/>
          <w:szCs w:val="28"/>
        </w:rPr>
        <w:t>Р</w:t>
      </w:r>
      <w:proofErr w:type="gramEnd"/>
      <w:r w:rsidRPr="00DD7E55">
        <w:rPr>
          <w:rFonts w:ascii="Times New Roman" w:hAnsi="Times New Roman"/>
          <w:sz w:val="28"/>
          <w:szCs w:val="28"/>
        </w:rPr>
        <w:t xml:space="preserve"> 7.0.5-2008. Библиографическая ссылка. Общие требования и правила составления.</w:t>
      </w:r>
    </w:p>
    <w:p w:rsidR="00254013" w:rsidRDefault="00254013" w:rsidP="00254013">
      <w:pPr>
        <w:tabs>
          <w:tab w:val="left" w:pos="540"/>
        </w:tabs>
        <w:spacing w:after="0" w:line="240" w:lineRule="auto"/>
        <w:ind w:firstLine="709"/>
        <w:contextualSpacing/>
        <w:jc w:val="both"/>
        <w:rPr>
          <w:rFonts w:ascii="Times New Roman" w:hAnsi="Times New Roman"/>
          <w:sz w:val="28"/>
          <w:szCs w:val="28"/>
        </w:rPr>
      </w:pPr>
    </w:p>
    <w:p w:rsidR="00254013" w:rsidRDefault="00254013" w:rsidP="00254013">
      <w:pPr>
        <w:tabs>
          <w:tab w:val="left" w:pos="540"/>
        </w:tabs>
        <w:spacing w:after="0" w:line="240" w:lineRule="auto"/>
        <w:ind w:firstLine="709"/>
        <w:contextualSpacing/>
        <w:jc w:val="center"/>
        <w:rPr>
          <w:rFonts w:ascii="Times New Roman" w:hAnsi="Times New Roman"/>
          <w:i/>
          <w:sz w:val="28"/>
          <w:szCs w:val="28"/>
        </w:rPr>
      </w:pPr>
      <w:r w:rsidRPr="00DD7E55">
        <w:rPr>
          <w:rFonts w:ascii="Times New Roman" w:hAnsi="Times New Roman"/>
          <w:i/>
          <w:sz w:val="28"/>
          <w:szCs w:val="28"/>
        </w:rPr>
        <w:t>Приложения</w:t>
      </w:r>
    </w:p>
    <w:p w:rsidR="00254013" w:rsidRPr="00DD7E55" w:rsidRDefault="00254013" w:rsidP="00254013">
      <w:pPr>
        <w:tabs>
          <w:tab w:val="left" w:pos="540"/>
        </w:tabs>
        <w:spacing w:after="0" w:line="240" w:lineRule="auto"/>
        <w:ind w:firstLine="709"/>
        <w:contextualSpacing/>
        <w:jc w:val="center"/>
        <w:rPr>
          <w:rFonts w:ascii="Times New Roman" w:hAnsi="Times New Roman"/>
          <w:i/>
          <w:sz w:val="28"/>
          <w:szCs w:val="28"/>
        </w:rPr>
      </w:pPr>
    </w:p>
    <w:p w:rsidR="00254013" w:rsidRPr="002F3BF9" w:rsidRDefault="00254013" w:rsidP="00254013">
      <w:pPr>
        <w:spacing w:after="0" w:line="240" w:lineRule="auto"/>
        <w:ind w:firstLine="709"/>
        <w:contextualSpacing/>
        <w:jc w:val="both"/>
        <w:rPr>
          <w:rFonts w:ascii="Times New Roman" w:hAnsi="Times New Roman"/>
          <w:spacing w:val="-2"/>
          <w:sz w:val="28"/>
          <w:szCs w:val="28"/>
        </w:rPr>
      </w:pPr>
      <w:r w:rsidRPr="002F3BF9">
        <w:rPr>
          <w:rFonts w:ascii="Times New Roman" w:hAnsi="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i/>
          <w:iCs/>
          <w:spacing w:val="-2"/>
          <w:sz w:val="28"/>
          <w:szCs w:val="28"/>
        </w:rPr>
        <w:t xml:space="preserve">Приложение 1, Приложение 2 </w:t>
      </w:r>
      <w:r w:rsidRPr="002F3BF9">
        <w:rPr>
          <w:rFonts w:ascii="Times New Roman" w:hAnsi="Times New Roman"/>
          <w:spacing w:val="-2"/>
          <w:sz w:val="28"/>
          <w:szCs w:val="28"/>
        </w:rPr>
        <w:t>и т.д.</w:t>
      </w:r>
    </w:p>
    <w:p w:rsidR="00B06F1C" w:rsidRPr="00094DA3" w:rsidRDefault="00254013" w:rsidP="00254013">
      <w:pPr>
        <w:spacing w:after="0" w:line="240" w:lineRule="auto"/>
        <w:ind w:firstLine="709"/>
        <w:jc w:val="both"/>
        <w:rPr>
          <w:rFonts w:ascii="Times New Roman" w:hAnsi="Times New Roman"/>
          <w:spacing w:val="-6"/>
          <w:sz w:val="28"/>
          <w:szCs w:val="28"/>
          <w:lang w:eastAsia="ru-RU"/>
        </w:rPr>
      </w:pPr>
      <w:r w:rsidRPr="002F3BF9">
        <w:rPr>
          <w:rFonts w:ascii="Times New Roman" w:hAnsi="Times New Roman"/>
          <w:sz w:val="28"/>
          <w:szCs w:val="28"/>
        </w:rPr>
        <w:t xml:space="preserve">Если приложение занимает более одной страницы, то на его последней странице указывают </w:t>
      </w:r>
      <w:r w:rsidRPr="00DD7E55">
        <w:rPr>
          <w:rFonts w:ascii="Times New Roman" w:hAnsi="Times New Roman"/>
          <w:iCs/>
          <w:sz w:val="28"/>
          <w:szCs w:val="28"/>
        </w:rPr>
        <w:t>«Окончание прил. 1»</w:t>
      </w:r>
      <w:r w:rsidRPr="00DD7E55">
        <w:rPr>
          <w:rFonts w:ascii="Times New Roman" w:hAnsi="Times New Roman"/>
          <w:sz w:val="28"/>
          <w:szCs w:val="28"/>
        </w:rPr>
        <w:t xml:space="preserve">, а на </w:t>
      </w:r>
      <w:proofErr w:type="gramStart"/>
      <w:r w:rsidRPr="00DD7E55">
        <w:rPr>
          <w:rFonts w:ascii="Times New Roman" w:hAnsi="Times New Roman"/>
          <w:sz w:val="28"/>
          <w:szCs w:val="28"/>
        </w:rPr>
        <w:t>промежуточных</w:t>
      </w:r>
      <w:proofErr w:type="gramEnd"/>
      <w:r w:rsidRPr="00DD7E55">
        <w:rPr>
          <w:rFonts w:ascii="Times New Roman" w:hAnsi="Times New Roman"/>
          <w:sz w:val="28"/>
          <w:szCs w:val="28"/>
        </w:rPr>
        <w:t xml:space="preserve"> – </w:t>
      </w:r>
      <w:r w:rsidRPr="00DD7E55">
        <w:rPr>
          <w:rFonts w:ascii="Times New Roman" w:hAnsi="Times New Roman"/>
          <w:iCs/>
          <w:sz w:val="28"/>
          <w:szCs w:val="28"/>
        </w:rPr>
        <w:t>«Продолжение прил. 1»</w:t>
      </w:r>
      <w:r w:rsidR="00B06F1C" w:rsidRPr="00094DA3">
        <w:rPr>
          <w:rFonts w:ascii="Times New Roman" w:hAnsi="Times New Roman"/>
          <w:spacing w:val="-6"/>
          <w:sz w:val="28"/>
          <w:szCs w:val="28"/>
          <w:lang w:eastAsia="ru-RU"/>
        </w:rPr>
        <w:t xml:space="preserve">. </w:t>
      </w:r>
    </w:p>
    <w:p w:rsidR="00B06F1C" w:rsidRPr="00094DA3" w:rsidRDefault="00B06F1C" w:rsidP="00B06F1C">
      <w:pPr>
        <w:tabs>
          <w:tab w:val="left" w:pos="360"/>
          <w:tab w:val="left" w:pos="540"/>
        </w:tabs>
        <w:spacing w:after="0" w:line="240" w:lineRule="auto"/>
        <w:jc w:val="center"/>
        <w:rPr>
          <w:rFonts w:ascii="Times New Roman" w:hAnsi="Times New Roman"/>
          <w:sz w:val="28"/>
          <w:szCs w:val="28"/>
          <w:lang w:eastAsia="ru-RU"/>
        </w:rPr>
      </w:pPr>
    </w:p>
    <w:p w:rsidR="00B06F1C" w:rsidRPr="00094DA3" w:rsidRDefault="004A38D3" w:rsidP="00B06F1C">
      <w:pPr>
        <w:tabs>
          <w:tab w:val="left" w:pos="108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w:t>
      </w:r>
      <w:r w:rsidR="00B06F1C" w:rsidRPr="00094DA3">
        <w:rPr>
          <w:rFonts w:ascii="Times New Roman" w:hAnsi="Times New Roman"/>
          <w:b/>
          <w:sz w:val="28"/>
          <w:szCs w:val="28"/>
          <w:lang w:eastAsia="ru-RU"/>
        </w:rPr>
        <w:t>СПИСОК РЕКОМЕНДУЕМОЙ ЛИТЕРАТУРЫ</w:t>
      </w:r>
    </w:p>
    <w:p w:rsidR="006B292E" w:rsidRPr="009C4085" w:rsidRDefault="006B292E" w:rsidP="006B292E">
      <w:pPr>
        <w:jc w:val="both"/>
        <w:rPr>
          <w:rFonts w:ascii="Times New Roman" w:hAnsi="Times New Roman"/>
          <w:b/>
          <w:sz w:val="28"/>
          <w:szCs w:val="28"/>
        </w:rPr>
      </w:pPr>
      <w:r w:rsidRPr="009C4085">
        <w:rPr>
          <w:rFonts w:ascii="Times New Roman" w:hAnsi="Times New Roman"/>
          <w:b/>
          <w:sz w:val="28"/>
          <w:szCs w:val="28"/>
        </w:rPr>
        <w:t xml:space="preserve">                                   Основная учебная литература</w:t>
      </w:r>
    </w:p>
    <w:p w:rsidR="00DC71FD" w:rsidRPr="00DC71FD" w:rsidRDefault="006B292E" w:rsidP="00DC71FD">
      <w:pPr>
        <w:ind w:firstLine="709"/>
        <w:jc w:val="center"/>
        <w:rPr>
          <w:rFonts w:ascii="Times New Roman" w:eastAsiaTheme="minorHAnsi" w:hAnsi="Times New Roman"/>
          <w:sz w:val="28"/>
          <w:szCs w:val="28"/>
        </w:rPr>
      </w:pPr>
      <w:r w:rsidRPr="009C4085">
        <w:rPr>
          <w:rFonts w:ascii="Times New Roman" w:hAnsi="Times New Roman"/>
          <w:b/>
          <w:sz w:val="28"/>
          <w:szCs w:val="28"/>
        </w:rPr>
        <w:t xml:space="preserve"> </w:t>
      </w:r>
    </w:p>
    <w:tbl>
      <w:tblPr>
        <w:tblW w:w="0" w:type="auto"/>
        <w:tblCellMar>
          <w:left w:w="0" w:type="dxa"/>
          <w:right w:w="0" w:type="dxa"/>
        </w:tblCellMar>
        <w:tblLook w:val="0000" w:firstRow="0" w:lastRow="0" w:firstColumn="0" w:lastColumn="0" w:noHBand="0" w:noVBand="0"/>
      </w:tblPr>
      <w:tblGrid>
        <w:gridCol w:w="8887"/>
        <w:gridCol w:w="548"/>
      </w:tblGrid>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jc w:val="both"/>
              <w:rPr>
                <w:rFonts w:ascii="Times New Roman" w:eastAsia="Times New Roman" w:hAnsi="Times New Roman"/>
                <w:sz w:val="20"/>
                <w:szCs w:val="20"/>
              </w:rPr>
            </w:pPr>
            <w:r w:rsidRPr="00DC71FD">
              <w:rPr>
                <w:rFonts w:ascii="Times New Roman" w:eastAsia="Times New Roman" w:hAnsi="Times New Roman"/>
                <w:color w:val="000000"/>
                <w:sz w:val="28"/>
                <w:szCs w:val="20"/>
              </w:rPr>
              <w:t>1. Лазарева, В. А.  Доказывание в уголовном процессе</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В. А. Лазарева.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w:t>
            </w:r>
            <w:r w:rsidRPr="00DC71FD">
              <w:rPr>
                <w:rFonts w:ascii="Times New Roman" w:eastAsia="Times New Roman" w:hAnsi="Times New Roman"/>
                <w:color w:val="000000"/>
                <w:sz w:val="28"/>
                <w:szCs w:val="20"/>
              </w:rPr>
              <w:lastRenderedPageBreak/>
              <w:t xml:space="preserve">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302 с. — (Высшее образование). — ISBN 978-5-534-15772-7.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jc w:val="both"/>
              <w:rPr>
                <w:rFonts w:ascii="Times New Roman" w:eastAsia="Times New Roman" w:hAnsi="Times New Roman"/>
                <w:sz w:val="20"/>
                <w:szCs w:val="20"/>
              </w:rPr>
            </w:pPr>
            <w:r w:rsidRPr="00DC71FD">
              <w:rPr>
                <w:rFonts w:ascii="Times New Roman" w:eastAsia="Times New Roman" w:hAnsi="Times New Roman"/>
                <w:color w:val="000000"/>
                <w:sz w:val="28"/>
                <w:szCs w:val="20"/>
              </w:rPr>
              <w:lastRenderedPageBreak/>
              <w:t>2.Электронные доказательства в уголовном судопроизводстве</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учебное пособие для вузов / С. В. Зуев [и др.] ; ответственный редактор С. В. Зуев. — Москва</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193 с. — (Высшее образование). — ISBN 978-5-534-13286-1.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jc w:val="both"/>
              <w:rPr>
                <w:rFonts w:ascii="Times New Roman" w:eastAsia="Times New Roman" w:hAnsi="Times New Roman"/>
                <w:sz w:val="20"/>
                <w:szCs w:val="20"/>
              </w:rPr>
            </w:pPr>
            <w:r w:rsidRPr="00DC71FD">
              <w:rPr>
                <w:rFonts w:ascii="Times New Roman" w:eastAsia="Times New Roman" w:hAnsi="Times New Roman"/>
                <w:color w:val="000000"/>
                <w:sz w:val="28"/>
                <w:szCs w:val="20"/>
              </w:rPr>
              <w:t>3.Уголовный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Б. Б. Булатов [и др.] ; под редакцией Б. Б. Булатова, А. М. Баранова.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581 с. — (Высшее образование). — ISBN 978-5-534-16817-4.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trHeight w:val="319"/>
        </w:trPr>
        <w:tc>
          <w:tcPr>
            <w:tcW w:w="9435" w:type="dxa"/>
            <w:gridSpan w:val="2"/>
            <w:tcMar>
              <w:top w:w="20" w:type="dxa"/>
              <w:left w:w="40" w:type="dxa"/>
              <w:bottom w:w="20" w:type="dxa"/>
              <w:right w:w="40" w:type="dxa"/>
            </w:tcMar>
          </w:tcPr>
          <w:p w:rsidR="00DC71FD" w:rsidRPr="00DC71FD" w:rsidRDefault="00DC71FD" w:rsidP="00DC71FD">
            <w:pPr>
              <w:spacing w:after="0" w:line="240" w:lineRule="auto"/>
              <w:jc w:val="center"/>
              <w:rPr>
                <w:rFonts w:ascii="Times New Roman" w:eastAsia="Times New Roman" w:hAnsi="Times New Roman"/>
                <w:sz w:val="20"/>
                <w:szCs w:val="20"/>
                <w:lang w:val="en-US"/>
              </w:rPr>
            </w:pPr>
            <w:proofErr w:type="spellStart"/>
            <w:r w:rsidRPr="00DC71FD">
              <w:rPr>
                <w:rFonts w:ascii="Times New Roman" w:eastAsia="Times New Roman" w:hAnsi="Times New Roman"/>
                <w:b/>
                <w:color w:val="000000"/>
                <w:sz w:val="28"/>
                <w:szCs w:val="20"/>
                <w:lang w:val="en-US"/>
              </w:rPr>
              <w:t>Дополнительная</w:t>
            </w:r>
            <w:proofErr w:type="spellEnd"/>
            <w:r w:rsidRPr="00DC71FD">
              <w:rPr>
                <w:rFonts w:ascii="Times New Roman" w:eastAsia="Times New Roman" w:hAnsi="Times New Roman"/>
                <w:b/>
                <w:color w:val="000000"/>
                <w:sz w:val="28"/>
                <w:szCs w:val="20"/>
                <w:lang w:val="en-US"/>
              </w:rPr>
              <w:t xml:space="preserve"> </w:t>
            </w:r>
            <w:proofErr w:type="spellStart"/>
            <w:r w:rsidRPr="00DC71FD">
              <w:rPr>
                <w:rFonts w:ascii="Times New Roman" w:eastAsia="Times New Roman" w:hAnsi="Times New Roman"/>
                <w:b/>
                <w:color w:val="000000"/>
                <w:sz w:val="28"/>
                <w:szCs w:val="20"/>
                <w:lang w:val="en-US"/>
              </w:rPr>
              <w:t>учебная</w:t>
            </w:r>
            <w:proofErr w:type="spellEnd"/>
            <w:r w:rsidRPr="00DC71FD">
              <w:rPr>
                <w:rFonts w:ascii="Times New Roman" w:eastAsia="Times New Roman" w:hAnsi="Times New Roman"/>
                <w:b/>
                <w:color w:val="000000"/>
                <w:sz w:val="28"/>
                <w:szCs w:val="20"/>
                <w:lang w:val="en-US"/>
              </w:rPr>
              <w:t xml:space="preserve"> </w:t>
            </w:r>
            <w:proofErr w:type="spellStart"/>
            <w:r w:rsidRPr="00DC71FD">
              <w:rPr>
                <w:rFonts w:ascii="Times New Roman" w:eastAsia="Times New Roman" w:hAnsi="Times New Roman"/>
                <w:b/>
                <w:color w:val="000000"/>
                <w:sz w:val="28"/>
                <w:szCs w:val="20"/>
                <w:lang w:val="en-US"/>
              </w:rPr>
              <w:t>литература</w:t>
            </w:r>
            <w:proofErr w:type="spellEnd"/>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jc w:val="both"/>
              <w:rPr>
                <w:rFonts w:ascii="Times New Roman" w:eastAsia="Times New Roman" w:hAnsi="Times New Roman"/>
                <w:sz w:val="20"/>
                <w:szCs w:val="20"/>
              </w:rPr>
            </w:pPr>
            <w:r w:rsidRPr="00DC71FD">
              <w:rPr>
                <w:rFonts w:ascii="Times New Roman" w:eastAsia="Times New Roman" w:hAnsi="Times New Roman"/>
                <w:color w:val="000000"/>
                <w:sz w:val="28"/>
                <w:szCs w:val="20"/>
              </w:rPr>
              <w:t>4.Уголовно-процессуальное право Российской Федерации. Общая часть</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под общей редакцией Г. М. Резника. — 4-е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440 с. — (Высшее образование). — ISBN 978-5-534-19819-5.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https://urait.ru/bcode/557176</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jc w:val="both"/>
              <w:rPr>
                <w:rFonts w:ascii="Times New Roman" w:eastAsia="Times New Roman" w:hAnsi="Times New Roman"/>
                <w:sz w:val="20"/>
                <w:szCs w:val="20"/>
              </w:rPr>
            </w:pPr>
            <w:r w:rsidRPr="00DC71FD">
              <w:rPr>
                <w:rFonts w:ascii="Times New Roman" w:eastAsia="Times New Roman" w:hAnsi="Times New Roman"/>
                <w:color w:val="000000"/>
                <w:sz w:val="28"/>
                <w:szCs w:val="20"/>
              </w:rPr>
              <w:t>5.Уголовный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под редакцией Б. Б. Булатова, А. М. Баранова.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581 с. — (Высшее образование). — ISBN 978-5-534-16817-4.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https://urait.ru/bcode/566542</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jc w:val="both"/>
              <w:rPr>
                <w:rFonts w:ascii="Times New Roman" w:eastAsia="Times New Roman" w:hAnsi="Times New Roman"/>
                <w:color w:val="000000"/>
                <w:sz w:val="28"/>
                <w:szCs w:val="20"/>
              </w:rPr>
            </w:pPr>
            <w:r w:rsidRPr="00DC71FD">
              <w:rPr>
                <w:rFonts w:ascii="Times New Roman" w:eastAsia="Times New Roman" w:hAnsi="Times New Roman"/>
                <w:color w:val="000000"/>
                <w:sz w:val="28"/>
                <w:szCs w:val="20"/>
              </w:rPr>
              <w:t>6.Манова, Н. С.  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Н. С. </w:t>
            </w:r>
            <w:proofErr w:type="spellStart"/>
            <w:r w:rsidRPr="00DC71FD">
              <w:rPr>
                <w:rFonts w:ascii="Times New Roman" w:eastAsia="Times New Roman" w:hAnsi="Times New Roman"/>
                <w:color w:val="000000"/>
                <w:sz w:val="28"/>
                <w:szCs w:val="20"/>
              </w:rPr>
              <w:t>Манова</w:t>
            </w:r>
            <w:proofErr w:type="spellEnd"/>
            <w:r w:rsidRPr="00DC71FD">
              <w:rPr>
                <w:rFonts w:ascii="Times New Roman" w:eastAsia="Times New Roman" w:hAnsi="Times New Roman"/>
                <w:color w:val="000000"/>
                <w:sz w:val="28"/>
                <w:szCs w:val="20"/>
              </w:rPr>
              <w:t>, Ю. В. </w:t>
            </w:r>
            <w:proofErr w:type="spellStart"/>
            <w:r w:rsidRPr="00DC71FD">
              <w:rPr>
                <w:rFonts w:ascii="Times New Roman" w:eastAsia="Times New Roman" w:hAnsi="Times New Roman"/>
                <w:color w:val="000000"/>
                <w:sz w:val="28"/>
                <w:szCs w:val="20"/>
              </w:rPr>
              <w:t>Францифоров</w:t>
            </w:r>
            <w:proofErr w:type="spellEnd"/>
            <w:r w:rsidRPr="00DC71FD">
              <w:rPr>
                <w:rFonts w:ascii="Times New Roman" w:eastAsia="Times New Roman" w:hAnsi="Times New Roman"/>
                <w:color w:val="000000"/>
                <w:sz w:val="28"/>
                <w:szCs w:val="20"/>
              </w:rPr>
              <w:t>, Н. О. </w:t>
            </w:r>
            <w:proofErr w:type="spellStart"/>
            <w:r w:rsidRPr="00DC71FD">
              <w:rPr>
                <w:rFonts w:ascii="Times New Roman" w:eastAsia="Times New Roman" w:hAnsi="Times New Roman"/>
                <w:color w:val="000000"/>
                <w:sz w:val="28"/>
                <w:szCs w:val="20"/>
              </w:rPr>
              <w:t>Овчинникова</w:t>
            </w:r>
            <w:proofErr w:type="spellEnd"/>
            <w:r w:rsidRPr="00DC71FD">
              <w:rPr>
                <w:rFonts w:ascii="Times New Roman" w:eastAsia="Times New Roman" w:hAnsi="Times New Roman"/>
                <w:color w:val="000000"/>
                <w:sz w:val="28"/>
                <w:szCs w:val="20"/>
              </w:rPr>
              <w:t xml:space="preserve">. — 15-е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276 с. — (Высшее образование). — ISBN 978-5-534-17821-0.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https://urait.ru/bcode/559562</w:t>
            </w:r>
          </w:p>
          <w:p w:rsidR="00DC71FD" w:rsidRPr="00DC71FD" w:rsidRDefault="00DC71FD" w:rsidP="00254013">
            <w:pPr>
              <w:spacing w:after="0" w:line="240" w:lineRule="auto"/>
              <w:jc w:val="both"/>
              <w:rPr>
                <w:rFonts w:ascii="Times New Roman" w:eastAsia="Times New Roman" w:hAnsi="Times New Roman"/>
                <w:sz w:val="20"/>
                <w:szCs w:val="20"/>
              </w:rPr>
            </w:pPr>
            <w:r w:rsidRPr="00DC71FD">
              <w:rPr>
                <w:rFonts w:ascii="Times New Roman" w:eastAsia="Times New Roman" w:hAnsi="Times New Roman"/>
                <w:color w:val="000000"/>
                <w:sz w:val="28"/>
                <w:szCs w:val="20"/>
              </w:rPr>
              <w:t>7.Егорова, Е. В.  Доказательства и доказывание в судебной практике по уголовным делам</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практическое пособие / Е. В. Егорова, Д. А. </w:t>
            </w:r>
            <w:proofErr w:type="spellStart"/>
            <w:r w:rsidRPr="00DC71FD">
              <w:rPr>
                <w:rFonts w:ascii="Times New Roman" w:eastAsia="Times New Roman" w:hAnsi="Times New Roman"/>
                <w:color w:val="000000"/>
                <w:sz w:val="28"/>
                <w:szCs w:val="20"/>
              </w:rPr>
              <w:t>Бурыка</w:t>
            </w:r>
            <w:proofErr w:type="spellEnd"/>
            <w:r w:rsidRPr="00DC71FD">
              <w:rPr>
                <w:rFonts w:ascii="Times New Roman" w:eastAsia="Times New Roman" w:hAnsi="Times New Roman"/>
                <w:color w:val="000000"/>
                <w:sz w:val="28"/>
                <w:szCs w:val="20"/>
              </w:rPr>
              <w:t xml:space="preserve">. — 3-е изд.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315 с. — (Профессиональная практика). — ISBN 978-5-534-05733-1.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https://urait.ru/bcode/563943 (дата обращения: 15.05.2025).</w:t>
            </w:r>
          </w:p>
        </w:tc>
      </w:tr>
    </w:tbl>
    <w:p w:rsidR="00DC71FD" w:rsidRPr="00DC71FD" w:rsidRDefault="00DC71FD" w:rsidP="00254013">
      <w:pPr>
        <w:spacing w:after="0" w:line="240" w:lineRule="auto"/>
        <w:jc w:val="both"/>
        <w:rPr>
          <w:rFonts w:ascii="Times New Roman" w:eastAsiaTheme="minorHAnsi" w:hAnsi="Times New Roman" w:cstheme="minorBidi"/>
          <w:sz w:val="28"/>
          <w:szCs w:val="28"/>
        </w:rPr>
      </w:pPr>
      <w:r w:rsidRPr="00DC71FD">
        <w:rPr>
          <w:rFonts w:ascii="Times New Roman" w:eastAsiaTheme="minorHAnsi" w:hAnsi="Times New Roman" w:cstheme="minorBidi"/>
          <w:sz w:val="28"/>
          <w:szCs w:val="28"/>
        </w:rPr>
        <w:t>8.Барыгина, А. А.  Доказывание в уголовном процессе: допустимость доказательств</w:t>
      </w:r>
      <w:proofErr w:type="gramStart"/>
      <w:r w:rsidRPr="00DC71FD">
        <w:rPr>
          <w:rFonts w:ascii="Times New Roman" w:eastAsiaTheme="minorHAnsi" w:hAnsi="Times New Roman" w:cstheme="minorBidi"/>
          <w:sz w:val="28"/>
          <w:szCs w:val="28"/>
        </w:rPr>
        <w:t> :</w:t>
      </w:r>
      <w:proofErr w:type="gramEnd"/>
      <w:r w:rsidRPr="00DC71FD">
        <w:rPr>
          <w:rFonts w:ascii="Times New Roman" w:eastAsiaTheme="minorHAnsi" w:hAnsi="Times New Roman" w:cstheme="minorBidi"/>
          <w:sz w:val="28"/>
          <w:szCs w:val="28"/>
        </w:rPr>
        <w:t xml:space="preserve"> учебник для вузов / А. А. </w:t>
      </w:r>
      <w:proofErr w:type="spellStart"/>
      <w:r w:rsidRPr="00DC71FD">
        <w:rPr>
          <w:rFonts w:ascii="Times New Roman" w:eastAsiaTheme="minorHAnsi" w:hAnsi="Times New Roman" w:cstheme="minorBidi"/>
          <w:sz w:val="28"/>
          <w:szCs w:val="28"/>
        </w:rPr>
        <w:t>Барыгина</w:t>
      </w:r>
      <w:proofErr w:type="spellEnd"/>
      <w:r w:rsidRPr="00DC71FD">
        <w:rPr>
          <w:rFonts w:ascii="Times New Roman" w:eastAsiaTheme="minorHAnsi" w:hAnsi="Times New Roman" w:cstheme="minorBidi"/>
          <w:sz w:val="28"/>
          <w:szCs w:val="28"/>
        </w:rPr>
        <w:t xml:space="preserve">. — 3-е изд., </w:t>
      </w:r>
      <w:proofErr w:type="spellStart"/>
      <w:r w:rsidRPr="00DC71FD">
        <w:rPr>
          <w:rFonts w:ascii="Times New Roman" w:eastAsiaTheme="minorHAnsi" w:hAnsi="Times New Roman" w:cstheme="minorBidi"/>
          <w:sz w:val="28"/>
          <w:szCs w:val="28"/>
        </w:rPr>
        <w:t>перераб</w:t>
      </w:r>
      <w:proofErr w:type="spellEnd"/>
      <w:r w:rsidRPr="00DC71FD">
        <w:rPr>
          <w:rFonts w:ascii="Times New Roman" w:eastAsiaTheme="minorHAnsi" w:hAnsi="Times New Roman" w:cstheme="minorBidi"/>
          <w:sz w:val="28"/>
          <w:szCs w:val="28"/>
        </w:rPr>
        <w:t xml:space="preserve">. и доп. — Москва : Издательство </w:t>
      </w:r>
      <w:proofErr w:type="spellStart"/>
      <w:r w:rsidRPr="00DC71FD">
        <w:rPr>
          <w:rFonts w:ascii="Times New Roman" w:eastAsiaTheme="minorHAnsi" w:hAnsi="Times New Roman" w:cstheme="minorBidi"/>
          <w:sz w:val="28"/>
          <w:szCs w:val="28"/>
        </w:rPr>
        <w:t>Юрайт</w:t>
      </w:r>
      <w:proofErr w:type="spellEnd"/>
      <w:r w:rsidRPr="00DC71FD">
        <w:rPr>
          <w:rFonts w:ascii="Times New Roman" w:eastAsiaTheme="minorHAnsi" w:hAnsi="Times New Roman" w:cstheme="minorBidi"/>
          <w:sz w:val="28"/>
          <w:szCs w:val="28"/>
        </w:rPr>
        <w:t>, 2025. — 194 с. — (Высшее образование). — ISBN 978-5-534-19484-5. — Текст</w:t>
      </w:r>
      <w:proofErr w:type="gramStart"/>
      <w:r w:rsidRPr="00DC71FD">
        <w:rPr>
          <w:rFonts w:ascii="Times New Roman" w:eastAsiaTheme="minorHAnsi" w:hAnsi="Times New Roman" w:cstheme="minorBidi"/>
          <w:sz w:val="28"/>
          <w:szCs w:val="28"/>
        </w:rPr>
        <w:t xml:space="preserve"> :</w:t>
      </w:r>
      <w:proofErr w:type="gramEnd"/>
      <w:r w:rsidRPr="00DC71FD">
        <w:rPr>
          <w:rFonts w:ascii="Times New Roman" w:eastAsiaTheme="minorHAnsi" w:hAnsi="Times New Roman" w:cstheme="minorBidi"/>
          <w:sz w:val="28"/>
          <w:szCs w:val="28"/>
        </w:rPr>
        <w:t xml:space="preserve"> электронный // Образовательная платформа </w:t>
      </w:r>
      <w:proofErr w:type="spellStart"/>
      <w:r w:rsidRPr="00DC71FD">
        <w:rPr>
          <w:rFonts w:ascii="Times New Roman" w:eastAsiaTheme="minorHAnsi" w:hAnsi="Times New Roman" w:cstheme="minorBidi"/>
          <w:sz w:val="28"/>
          <w:szCs w:val="28"/>
        </w:rPr>
        <w:t>Юрайт</w:t>
      </w:r>
      <w:proofErr w:type="spellEnd"/>
      <w:r w:rsidRPr="00DC71FD">
        <w:rPr>
          <w:rFonts w:ascii="Times New Roman" w:eastAsiaTheme="minorHAnsi" w:hAnsi="Times New Roman" w:cstheme="minorBidi"/>
          <w:sz w:val="28"/>
          <w:szCs w:val="28"/>
        </w:rPr>
        <w:t xml:space="preserve"> [сайт]. — URL: https://urait.ru/bcode/565954 (дата обращения: 15.05.2025).</w:t>
      </w:r>
    </w:p>
    <w:p w:rsidR="004A38D3" w:rsidRPr="004E06A4" w:rsidRDefault="004A38D3" w:rsidP="004A38D3">
      <w:pPr>
        <w:spacing w:after="0" w:line="240" w:lineRule="auto"/>
        <w:contextualSpacing/>
        <w:jc w:val="both"/>
        <w:rPr>
          <w:rFonts w:ascii="Times New Roman" w:hAnsi="Times New Roman"/>
          <w:color w:val="000000"/>
          <w:sz w:val="32"/>
          <w:szCs w:val="32"/>
        </w:rPr>
      </w:pPr>
    </w:p>
    <w:tbl>
      <w:tblPr>
        <w:tblW w:w="0" w:type="auto"/>
        <w:tblCellMar>
          <w:left w:w="0" w:type="dxa"/>
          <w:right w:w="0" w:type="dxa"/>
        </w:tblCellMar>
        <w:tblLook w:val="0000" w:firstRow="0" w:lastRow="0" w:firstColumn="0" w:lastColumn="0" w:noHBand="0" w:noVBand="0"/>
      </w:tblPr>
      <w:tblGrid>
        <w:gridCol w:w="6"/>
        <w:gridCol w:w="1212"/>
        <w:gridCol w:w="6938"/>
        <w:gridCol w:w="1105"/>
        <w:gridCol w:w="48"/>
        <w:gridCol w:w="23"/>
        <w:gridCol w:w="23"/>
      </w:tblGrid>
      <w:tr w:rsidR="004A38D3" w:rsidRPr="00DE1811" w:rsidTr="000619BC">
        <w:trPr>
          <w:trHeight w:val="425"/>
        </w:trPr>
        <w:tc>
          <w:tcPr>
            <w:tcW w:w="9636" w:type="dxa"/>
            <w:gridSpan w:val="7"/>
          </w:tcPr>
          <w:tbl>
            <w:tblPr>
              <w:tblW w:w="0" w:type="auto"/>
              <w:tblCellMar>
                <w:left w:w="0" w:type="dxa"/>
                <w:right w:w="0" w:type="dxa"/>
              </w:tblCellMar>
              <w:tblLook w:val="0000" w:firstRow="0" w:lastRow="0" w:firstColumn="0" w:lastColumn="0" w:noHBand="0" w:noVBand="0"/>
            </w:tblPr>
            <w:tblGrid>
              <w:gridCol w:w="9355"/>
            </w:tblGrid>
            <w:tr w:rsidR="004A38D3" w:rsidRPr="00DE1811" w:rsidTr="000619BC">
              <w:trPr>
                <w:trHeight w:val="345"/>
              </w:trPr>
              <w:tc>
                <w:tcPr>
                  <w:tcW w:w="9637" w:type="dxa"/>
                  <w:tcMar>
                    <w:top w:w="40" w:type="dxa"/>
                    <w:left w:w="40" w:type="dxa"/>
                    <w:bottom w:w="40" w:type="dxa"/>
                    <w:right w:w="40" w:type="dxa"/>
                  </w:tcMar>
                </w:tcPr>
                <w:p w:rsidR="004A38D3" w:rsidRPr="00DE1811" w:rsidRDefault="004A38D3" w:rsidP="000619BC">
                  <w:pPr>
                    <w:jc w:val="center"/>
                  </w:pPr>
                  <w:r>
                    <w:rPr>
                      <w:rFonts w:ascii="Times New Roman" w:eastAsia="Times New Roman" w:hAnsi="Times New Roman"/>
                      <w:b/>
                      <w:color w:val="000000"/>
                      <w:sz w:val="32"/>
                    </w:rPr>
                    <w:t>7</w:t>
                  </w:r>
                  <w:r w:rsidRPr="004A38D3">
                    <w:rPr>
                      <w:rFonts w:ascii="Times New Roman" w:eastAsia="Times New Roman" w:hAnsi="Times New Roman"/>
                      <w:b/>
                      <w:color w:val="000000"/>
                      <w:sz w:val="28"/>
                      <w:szCs w:val="28"/>
                    </w:rPr>
                    <w:t>.  СОВРЕМЕННЫЕ ПРОФЕССИОНАЛЬНЫЕ БАЗЫ ДАННЫХ И ИНФОРМАЦИОННЫЕ СПРАВОЧНЫЕ СИСТЕМЫ</w:t>
                  </w:r>
                </w:p>
              </w:tc>
            </w:tr>
          </w:tbl>
          <w:p w:rsidR="004A38D3" w:rsidRPr="00DE1811" w:rsidRDefault="004A38D3" w:rsidP="000619BC"/>
        </w:tc>
      </w:tr>
      <w:tr w:rsidR="004A38D3" w:rsidRPr="00DE1811" w:rsidTr="000619BC">
        <w:trPr>
          <w:trHeight w:val="211"/>
        </w:trPr>
        <w:tc>
          <w:tcPr>
            <w:tcW w:w="1" w:type="dxa"/>
          </w:tcPr>
          <w:p w:rsidR="004A38D3" w:rsidRPr="00DE1811" w:rsidRDefault="004A38D3" w:rsidP="000619BC">
            <w:pPr>
              <w:pStyle w:val="EmptyLayoutCell"/>
              <w:rPr>
                <w:lang w:val="ru-RU"/>
              </w:rPr>
            </w:pPr>
          </w:p>
        </w:tc>
        <w:tc>
          <w:tcPr>
            <w:tcW w:w="1240" w:type="dxa"/>
          </w:tcPr>
          <w:p w:rsidR="004A38D3" w:rsidRPr="00DE1811" w:rsidRDefault="004A38D3" w:rsidP="000619BC">
            <w:pPr>
              <w:pStyle w:val="EmptyLayoutCell"/>
              <w:rPr>
                <w:lang w:val="ru-RU"/>
              </w:rPr>
            </w:pPr>
          </w:p>
        </w:tc>
        <w:tc>
          <w:tcPr>
            <w:tcW w:w="7157" w:type="dxa"/>
          </w:tcPr>
          <w:p w:rsidR="004A38D3" w:rsidRPr="00DE1811" w:rsidRDefault="004A38D3" w:rsidP="000619BC">
            <w:pPr>
              <w:pStyle w:val="EmptyLayoutCell"/>
              <w:rPr>
                <w:lang w:val="ru-RU"/>
              </w:rPr>
            </w:pPr>
          </w:p>
        </w:tc>
        <w:tc>
          <w:tcPr>
            <w:tcW w:w="1144" w:type="dxa"/>
          </w:tcPr>
          <w:p w:rsidR="004A38D3" w:rsidRPr="00DE1811" w:rsidRDefault="004A38D3" w:rsidP="000619BC">
            <w:pPr>
              <w:pStyle w:val="EmptyLayoutCell"/>
              <w:rPr>
                <w:lang w:val="ru-RU"/>
              </w:rPr>
            </w:pPr>
          </w:p>
        </w:tc>
        <w:tc>
          <w:tcPr>
            <w:tcW w:w="48" w:type="dxa"/>
          </w:tcPr>
          <w:p w:rsidR="004A38D3" w:rsidRPr="00DE1811" w:rsidRDefault="004A38D3" w:rsidP="000619BC">
            <w:pPr>
              <w:pStyle w:val="EmptyLayoutCell"/>
              <w:rPr>
                <w:lang w:val="ru-RU"/>
              </w:rPr>
            </w:pPr>
          </w:p>
        </w:tc>
        <w:tc>
          <w:tcPr>
            <w:tcW w:w="23" w:type="dxa"/>
          </w:tcPr>
          <w:p w:rsidR="004A38D3" w:rsidRPr="00DE1811" w:rsidRDefault="004A38D3" w:rsidP="000619BC">
            <w:pPr>
              <w:pStyle w:val="EmptyLayoutCell"/>
              <w:rPr>
                <w:lang w:val="ru-RU"/>
              </w:rPr>
            </w:pPr>
          </w:p>
        </w:tc>
        <w:tc>
          <w:tcPr>
            <w:tcW w:w="23" w:type="dxa"/>
          </w:tcPr>
          <w:p w:rsidR="004A38D3" w:rsidRPr="00DE1811" w:rsidRDefault="004A38D3" w:rsidP="000619BC">
            <w:pPr>
              <w:pStyle w:val="EmptyLayoutCell"/>
              <w:rPr>
                <w:lang w:val="ru-RU"/>
              </w:rPr>
            </w:pPr>
          </w:p>
        </w:tc>
      </w:tr>
      <w:tr w:rsidR="004A38D3" w:rsidRPr="00DE1811" w:rsidTr="000619BC">
        <w:tc>
          <w:tcPr>
            <w:tcW w:w="1" w:type="dxa"/>
          </w:tcPr>
          <w:p w:rsidR="004A38D3" w:rsidRPr="00DE1811" w:rsidRDefault="004A38D3" w:rsidP="000619BC">
            <w:pPr>
              <w:pStyle w:val="EmptyLayoutCell"/>
              <w:rPr>
                <w:lang w:val="ru-RU"/>
              </w:rPr>
            </w:pPr>
          </w:p>
        </w:tc>
        <w:tc>
          <w:tcPr>
            <w:tcW w:w="9635" w:type="dxa"/>
            <w:gridSpan w:val="6"/>
          </w:tcPr>
          <w:tbl>
            <w:tblPr>
              <w:tblW w:w="0" w:type="auto"/>
              <w:tblCellMar>
                <w:left w:w="0" w:type="dxa"/>
                <w:right w:w="0" w:type="dxa"/>
              </w:tblCellMar>
              <w:tblLook w:val="0000" w:firstRow="0" w:lastRow="0" w:firstColumn="0" w:lastColumn="0" w:noHBand="0" w:noVBand="0"/>
            </w:tblPr>
            <w:tblGrid>
              <w:gridCol w:w="9349"/>
            </w:tblGrid>
            <w:tr w:rsidR="004A38D3" w:rsidTr="000619BC">
              <w:trPr>
                <w:trHeight w:val="279"/>
              </w:trPr>
              <w:tc>
                <w:tcPr>
                  <w:tcW w:w="9637" w:type="dxa"/>
                  <w:tcMar>
                    <w:top w:w="40" w:type="dxa"/>
                    <w:left w:w="40" w:type="dxa"/>
                    <w:bottom w:w="40" w:type="dxa"/>
                    <w:right w:w="40" w:type="dxa"/>
                  </w:tcMar>
                </w:tcPr>
                <w:p w:rsidR="004A38D3" w:rsidRDefault="004A38D3" w:rsidP="004A38D3">
                  <w:pPr>
                    <w:spacing w:after="0" w:line="240" w:lineRule="auto"/>
                    <w:contextualSpacing/>
                  </w:pPr>
                  <w:r>
                    <w:rPr>
                      <w:rFonts w:ascii="Times New Roman" w:eastAsia="Times New Roman" w:hAnsi="Times New Roman"/>
                      <w:color w:val="000000"/>
                      <w:sz w:val="28"/>
                    </w:rPr>
                    <w:t>- Кодекс: www.kodeks.ru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Научная электронная библиотека: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elibrary</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Образовательная платформа: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urait</w:t>
                  </w:r>
                  <w:r w:rsidRPr="00DE1811">
                    <w:rPr>
                      <w:rFonts w:ascii="Times New Roman" w:eastAsia="Times New Roman" w:hAnsi="Times New Roman"/>
                      <w:color w:val="000000"/>
                      <w:sz w:val="28"/>
                    </w:rPr>
                    <w:t>.</w:t>
                  </w:r>
                  <w:r>
                    <w:rPr>
                      <w:rFonts w:ascii="Times New Roman" w:eastAsia="Times New Roman" w:hAnsi="Times New Roman"/>
                      <w:color w:val="000000"/>
                      <w:sz w:val="28"/>
                    </w:rPr>
                    <w:t>com</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интернет-портал правовой информации</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pravo</w:t>
                  </w:r>
                  <w:r w:rsidRPr="00DE1811">
                    <w:rPr>
                      <w:rFonts w:ascii="Times New Roman" w:eastAsia="Times New Roman" w:hAnsi="Times New Roman"/>
                      <w:color w:val="000000"/>
                      <w:sz w:val="28"/>
                    </w:rPr>
                    <w:t>.</w:t>
                  </w:r>
                  <w:r>
                    <w:rPr>
                      <w:rFonts w:ascii="Times New Roman" w:eastAsia="Times New Roman" w:hAnsi="Times New Roman"/>
                      <w:color w:val="000000"/>
                      <w:sz w:val="28"/>
                    </w:rPr>
                    <w:t>fso</w:t>
                  </w:r>
                  <w:r w:rsidRPr="00DE1811">
                    <w:rPr>
                      <w:rFonts w:ascii="Times New Roman" w:eastAsia="Times New Roman" w:hAnsi="Times New Roman"/>
                      <w:color w:val="000000"/>
                      <w:sz w:val="28"/>
                    </w:rPr>
                    <w:t>.</w:t>
                  </w:r>
                  <w:r>
                    <w:rPr>
                      <w:rFonts w:ascii="Times New Roman" w:eastAsia="Times New Roman" w:hAnsi="Times New Roman"/>
                      <w:color w:val="000000"/>
                      <w:sz w:val="28"/>
                    </w:rPr>
                    <w:t>gov</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сайт информационно-правового портала «Гарант»</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garant</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сайт информационно-правового портала «КонсультантПлюс»</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consultant</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Электронная-библиотечная система: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znanium</w:t>
                  </w:r>
                  <w:r w:rsidRPr="00DE1811">
                    <w:rPr>
                      <w:rFonts w:ascii="Times New Roman" w:eastAsia="Times New Roman" w:hAnsi="Times New Roman"/>
                      <w:color w:val="000000"/>
                      <w:sz w:val="28"/>
                    </w:rPr>
                    <w:t>.</w:t>
                  </w:r>
                  <w:r>
                    <w:rPr>
                      <w:rFonts w:ascii="Times New Roman" w:eastAsia="Times New Roman" w:hAnsi="Times New Roman"/>
                      <w:color w:val="000000"/>
                      <w:sz w:val="28"/>
                    </w:rPr>
                    <w:t>com</w:t>
                  </w:r>
                </w:p>
              </w:tc>
            </w:tr>
          </w:tbl>
          <w:p w:rsidR="004A38D3" w:rsidRPr="00DE1811" w:rsidRDefault="004A38D3" w:rsidP="000619BC"/>
        </w:tc>
      </w:tr>
    </w:tbl>
    <w:p w:rsidR="004E06A4" w:rsidRPr="004E06A4" w:rsidRDefault="004E06A4" w:rsidP="004A38D3">
      <w:pPr>
        <w:spacing w:after="0" w:line="240" w:lineRule="auto"/>
        <w:contextualSpacing/>
        <w:jc w:val="both"/>
        <w:rPr>
          <w:rFonts w:ascii="Times New Roman" w:hAnsi="Times New Roman"/>
          <w:color w:val="000000"/>
          <w:sz w:val="32"/>
          <w:szCs w:val="32"/>
        </w:rPr>
      </w:pPr>
    </w:p>
    <w:p w:rsidR="00816EF6" w:rsidRDefault="00816EF6" w:rsidP="004A38D3">
      <w:pPr>
        <w:spacing w:after="0" w:line="240" w:lineRule="auto"/>
        <w:contextualSpacing/>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4E06A4" w:rsidRDefault="004E06A4" w:rsidP="006B292E">
      <w:pPr>
        <w:jc w:val="both"/>
        <w:rPr>
          <w:rFonts w:ascii="Times New Roman" w:hAnsi="Times New Roman"/>
          <w:sz w:val="28"/>
          <w:szCs w:val="28"/>
        </w:rPr>
      </w:pPr>
    </w:p>
    <w:p w:rsidR="00DC71FD" w:rsidRDefault="00DC71FD">
      <w:pPr>
        <w:spacing w:after="120" w:line="240" w:lineRule="auto"/>
        <w:jc w:val="both"/>
        <w:rPr>
          <w:rFonts w:ascii="Times New Roman" w:hAnsi="Times New Roman"/>
          <w:sz w:val="28"/>
          <w:szCs w:val="28"/>
          <w:lang w:eastAsia="ru-RU"/>
        </w:rPr>
      </w:pPr>
      <w:r>
        <w:rPr>
          <w:rFonts w:ascii="Times New Roman" w:hAnsi="Times New Roman"/>
          <w:sz w:val="28"/>
          <w:szCs w:val="28"/>
          <w:lang w:eastAsia="ru-RU"/>
        </w:rPr>
        <w:br w:type="page"/>
      </w:r>
    </w:p>
    <w:p w:rsidR="00816EF6" w:rsidRPr="00094DA3" w:rsidRDefault="00816EF6" w:rsidP="00816EF6">
      <w:pPr>
        <w:spacing w:after="0" w:line="240" w:lineRule="auto"/>
        <w:ind w:firstLine="720"/>
        <w:jc w:val="right"/>
        <w:rPr>
          <w:rFonts w:ascii="Times New Roman" w:hAnsi="Times New Roman"/>
          <w:sz w:val="28"/>
          <w:szCs w:val="28"/>
          <w:lang w:eastAsia="ru-RU"/>
        </w:rPr>
      </w:pPr>
      <w:r w:rsidRPr="00094DA3">
        <w:rPr>
          <w:rFonts w:ascii="Times New Roman" w:hAnsi="Times New Roman"/>
          <w:sz w:val="28"/>
          <w:szCs w:val="28"/>
          <w:lang w:eastAsia="ru-RU"/>
        </w:rPr>
        <w:lastRenderedPageBreak/>
        <w:t>Приложение 1</w:t>
      </w:r>
    </w:p>
    <w:p w:rsidR="00816EF6" w:rsidRPr="00094DA3" w:rsidRDefault="00816EF6" w:rsidP="00816EF6">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816EF6" w:rsidRPr="00094DA3" w:rsidRDefault="00816EF6" w:rsidP="00816EF6">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5"/>
        <w:gridCol w:w="7856"/>
      </w:tblGrid>
      <w:tr w:rsidR="00816EF6" w:rsidRPr="00634806" w:rsidTr="000E461C">
        <w:tc>
          <w:tcPr>
            <w:tcW w:w="1716" w:type="dxa"/>
            <w:shd w:val="clear" w:color="auto" w:fill="auto"/>
          </w:tcPr>
          <w:p w:rsidR="00816EF6" w:rsidRPr="00143923" w:rsidRDefault="00F00760" w:rsidP="000E461C">
            <w:pPr>
              <w:rPr>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816EF6" w:rsidRPr="00143923" w:rsidRDefault="00816EF6" w:rsidP="000E461C">
            <w:pPr>
              <w:jc w:val="center"/>
              <w:rPr>
                <w:b/>
                <w:szCs w:val="24"/>
                <w:lang w:val="en-US"/>
              </w:rPr>
            </w:pPr>
          </w:p>
          <w:p w:rsidR="00816EF6" w:rsidRPr="00C30C8A" w:rsidRDefault="00F00760" w:rsidP="000E461C">
            <w:pPr>
              <w:spacing w:after="0" w:line="360" w:lineRule="auto"/>
              <w:contextualSpacing/>
              <w:jc w:val="center"/>
              <w:rPr>
                <w:rFonts w:ascii="Times New Roman" w:hAnsi="Times New Roman"/>
                <w:b/>
                <w:szCs w:val="24"/>
              </w:rPr>
            </w:pPr>
            <w:r>
              <w:rPr>
                <w:rFonts w:ascii="Times New Roman" w:hAnsi="Times New Roman"/>
                <w:b/>
                <w:szCs w:val="24"/>
              </w:rPr>
              <w:t>А</w:t>
            </w:r>
            <w:r w:rsidR="00816EF6" w:rsidRPr="00C30C8A">
              <w:rPr>
                <w:rFonts w:ascii="Times New Roman" w:hAnsi="Times New Roman"/>
                <w:b/>
                <w:szCs w:val="24"/>
              </w:rPr>
              <w:t>втономная некоммерческая образовательная организация</w:t>
            </w:r>
          </w:p>
          <w:p w:rsidR="00816EF6" w:rsidRPr="00C30C8A" w:rsidRDefault="00816EF6" w:rsidP="000E461C">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816EF6" w:rsidRPr="00143923" w:rsidRDefault="00816EF6" w:rsidP="000E461C">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Теория доказательств в уголовном процесс</w:t>
      </w:r>
      <w:r w:rsidRPr="00094DA3">
        <w:rPr>
          <w:rFonts w:ascii="Times New Roman" w:hAnsi="Times New Roman"/>
          <w:sz w:val="28"/>
          <w:szCs w:val="28"/>
          <w:lang w:eastAsia="ru-RU"/>
        </w:rPr>
        <w:t>»</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816EF6" w:rsidRPr="00094DA3" w:rsidRDefault="00816EF6" w:rsidP="00816EF6">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816EF6" w:rsidRPr="00094DA3" w:rsidRDefault="00816EF6" w:rsidP="00816EF6">
      <w:pPr>
        <w:spacing w:after="0" w:line="240" w:lineRule="auto"/>
        <w:ind w:firstLine="709"/>
        <w:jc w:val="both"/>
        <w:rPr>
          <w:rFonts w:ascii="Times New Roman" w:hAnsi="Times New Roman"/>
          <w:sz w:val="28"/>
          <w:szCs w:val="28"/>
          <w:lang w:eastAsia="ru-RU"/>
        </w:rPr>
      </w:pPr>
    </w:p>
    <w:p w:rsidR="00816EF6" w:rsidRPr="00094DA3" w:rsidRDefault="00816EF6" w:rsidP="00816EF6">
      <w:pPr>
        <w:tabs>
          <w:tab w:val="left" w:pos="5400"/>
        </w:tabs>
        <w:spacing w:after="0" w:line="240" w:lineRule="auto"/>
        <w:ind w:firstLine="4680"/>
        <w:rPr>
          <w:rFonts w:ascii="Times New Roman" w:hAnsi="Times New Roman"/>
          <w:sz w:val="28"/>
          <w:szCs w:val="28"/>
          <w:lang w:eastAsia="ru-RU"/>
        </w:rPr>
      </w:pPr>
    </w:p>
    <w:p w:rsidR="00F00760" w:rsidRDefault="00F00760" w:rsidP="00F00760">
      <w:pPr>
        <w:spacing w:after="0" w:line="360" w:lineRule="auto"/>
        <w:contextualSpacing/>
        <w:jc w:val="right"/>
        <w:rPr>
          <w:rFonts w:ascii="Times New Roman" w:hAnsi="Times New Roman"/>
          <w:sz w:val="24"/>
          <w:szCs w:val="24"/>
        </w:rPr>
      </w:pPr>
    </w:p>
    <w:p w:rsidR="00F00760" w:rsidRDefault="00F00760" w:rsidP="00F00760">
      <w:pPr>
        <w:spacing w:after="0" w:line="360" w:lineRule="auto"/>
        <w:contextualSpacing/>
        <w:jc w:val="right"/>
        <w:rPr>
          <w:rFonts w:ascii="Times New Roman" w:hAnsi="Times New Roman"/>
          <w:sz w:val="24"/>
          <w:szCs w:val="24"/>
        </w:rPr>
      </w:pPr>
    </w:p>
    <w:p w:rsidR="00F00760" w:rsidRPr="00F00760" w:rsidRDefault="00F00760" w:rsidP="00F00760">
      <w:pPr>
        <w:spacing w:after="0" w:line="360" w:lineRule="auto"/>
        <w:contextualSpacing/>
        <w:jc w:val="right"/>
        <w:rPr>
          <w:rFonts w:ascii="Times New Roman" w:hAnsi="Times New Roman"/>
          <w:sz w:val="24"/>
          <w:szCs w:val="24"/>
        </w:rPr>
      </w:pPr>
      <w:r w:rsidRPr="00F00760">
        <w:rPr>
          <w:rFonts w:ascii="Times New Roman" w:hAnsi="Times New Roman"/>
          <w:sz w:val="24"/>
          <w:szCs w:val="24"/>
        </w:rPr>
        <w:t>Выполнил обучающийся</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(Фамилия, имя, отчество)</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(факультет)</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(группа)</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sz w:val="24"/>
          <w:szCs w:val="24"/>
        </w:rPr>
      </w:pPr>
      <w:r w:rsidRPr="00F00760">
        <w:rPr>
          <w:rFonts w:ascii="Times New Roman" w:hAnsi="Times New Roman"/>
          <w:sz w:val="24"/>
          <w:szCs w:val="24"/>
        </w:rPr>
        <w:t>Руководитель:</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816EF6" w:rsidRPr="00F00760" w:rsidRDefault="00F00760" w:rsidP="00F00760">
      <w:pPr>
        <w:spacing w:after="0" w:line="360" w:lineRule="auto"/>
        <w:ind w:firstLine="4680"/>
        <w:contextualSpacing/>
        <w:rPr>
          <w:rFonts w:ascii="Times New Roman" w:hAnsi="Times New Roman"/>
          <w:sz w:val="28"/>
          <w:szCs w:val="28"/>
          <w:lang w:eastAsia="ru-RU"/>
        </w:rPr>
      </w:pPr>
      <w:r>
        <w:rPr>
          <w:rFonts w:ascii="Times New Roman" w:hAnsi="Times New Roman"/>
          <w:iCs/>
        </w:rPr>
        <w:t xml:space="preserve">                    </w:t>
      </w:r>
      <w:r w:rsidRPr="00F00760">
        <w:rPr>
          <w:rFonts w:ascii="Times New Roman" w:hAnsi="Times New Roman"/>
          <w:iCs/>
        </w:rPr>
        <w:t>(должность, фамилия, имя, отчество</w:t>
      </w:r>
      <w:r w:rsidRPr="00F00760">
        <w:rPr>
          <w:rFonts w:ascii="Times New Roman" w:hAnsi="Times New Roman"/>
          <w:i/>
          <w:iCs/>
        </w:rPr>
        <w:t>)</w:t>
      </w:r>
    </w:p>
    <w:p w:rsidR="00816EF6" w:rsidRPr="00F00760" w:rsidRDefault="00816EF6" w:rsidP="00F00760">
      <w:pPr>
        <w:spacing w:after="0" w:line="360" w:lineRule="auto"/>
        <w:contextualSpacing/>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p>
    <w:p w:rsidR="00F00760" w:rsidRDefault="00F00760"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Pr>
          <w:rFonts w:ascii="Times New Roman" w:hAnsi="Times New Roman"/>
          <w:sz w:val="28"/>
          <w:szCs w:val="28"/>
          <w:lang w:eastAsia="ru-RU"/>
        </w:rPr>
        <w:t>2</w:t>
      </w:r>
      <w:r w:rsidRPr="00094DA3">
        <w:rPr>
          <w:rFonts w:ascii="Times New Roman" w:hAnsi="Times New Roman"/>
          <w:sz w:val="28"/>
          <w:szCs w:val="28"/>
          <w:lang w:eastAsia="ru-RU"/>
        </w:rPr>
        <w:t>__</w:t>
      </w:r>
    </w:p>
    <w:p w:rsidR="00233EBD" w:rsidRPr="00757BC2" w:rsidRDefault="00816EF6" w:rsidP="00233EBD">
      <w:pPr>
        <w:ind w:firstLine="720"/>
        <w:jc w:val="right"/>
        <w:rPr>
          <w:rFonts w:ascii="Times New Roman" w:hAnsi="Times New Roman"/>
          <w:b/>
          <w:i/>
          <w:color w:val="000000"/>
          <w:sz w:val="28"/>
          <w:szCs w:val="28"/>
          <w:lang w:eastAsia="ru-RU"/>
        </w:rPr>
      </w:pPr>
      <w:r w:rsidRPr="00094DA3">
        <w:rPr>
          <w:rFonts w:ascii="Times New Roman" w:hAnsi="Times New Roman"/>
          <w:sz w:val="28"/>
          <w:szCs w:val="28"/>
          <w:lang w:eastAsia="ru-RU"/>
        </w:rPr>
        <w:br w:type="page"/>
      </w:r>
      <w:r w:rsidR="00233EBD" w:rsidRPr="00757BC2">
        <w:rPr>
          <w:rFonts w:ascii="Times New Roman" w:hAnsi="Times New Roman"/>
          <w:sz w:val="28"/>
          <w:szCs w:val="28"/>
          <w:lang w:eastAsia="ru-RU"/>
        </w:rPr>
        <w:lastRenderedPageBreak/>
        <w:t>Приложение 2</w:t>
      </w:r>
    </w:p>
    <w:p w:rsidR="00233EBD" w:rsidRPr="00757BC2" w:rsidRDefault="00233EBD" w:rsidP="00233EBD">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233EBD" w:rsidRDefault="00233EBD" w:rsidP="00233EBD">
      <w:pPr>
        <w:spacing w:after="0" w:line="240" w:lineRule="auto"/>
        <w:ind w:firstLine="708"/>
        <w:jc w:val="both"/>
        <w:rPr>
          <w:rFonts w:ascii="Times New Roman" w:hAnsi="Times New Roman"/>
          <w:sz w:val="28"/>
          <w:szCs w:val="28"/>
        </w:rPr>
      </w:pPr>
    </w:p>
    <w:p w:rsidR="00233EBD" w:rsidRDefault="004E68A3" w:rsidP="004E68A3">
      <w:pPr>
        <w:spacing w:after="0" w:line="240" w:lineRule="auto"/>
        <w:ind w:firstLine="1080"/>
        <w:rPr>
          <w:rFonts w:ascii="Times New Roman" w:hAnsi="Times New Roman"/>
          <w:b/>
          <w:sz w:val="28"/>
          <w:szCs w:val="28"/>
        </w:rPr>
      </w:pPr>
      <w:r>
        <w:rPr>
          <w:rFonts w:ascii="Times New Roman" w:hAnsi="Times New Roman"/>
          <w:b/>
          <w:sz w:val="28"/>
          <w:szCs w:val="28"/>
        </w:rPr>
        <w:t xml:space="preserve">                                         </w:t>
      </w:r>
      <w:bookmarkStart w:id="1" w:name="_GoBack"/>
      <w:r w:rsidR="00254013" w:rsidRPr="00757BC2">
        <w:rPr>
          <w:rFonts w:ascii="Times New Roman" w:hAnsi="Times New Roman"/>
          <w:b/>
          <w:sz w:val="28"/>
          <w:szCs w:val="28"/>
        </w:rPr>
        <w:t>СОДЕРЖАНИЕ</w:t>
      </w:r>
    </w:p>
    <w:bookmarkEnd w:id="1"/>
    <w:p w:rsidR="004E68A3" w:rsidRPr="004E68A3" w:rsidRDefault="004E68A3" w:rsidP="00233EBD">
      <w:pPr>
        <w:spacing w:after="0" w:line="240" w:lineRule="auto"/>
        <w:ind w:firstLine="1080"/>
        <w:jc w:val="center"/>
        <w:rPr>
          <w:rFonts w:ascii="Times New Roman" w:hAnsi="Times New Roman"/>
          <w:sz w:val="28"/>
          <w:szCs w:val="28"/>
        </w:rPr>
      </w:pPr>
    </w:p>
    <w:p w:rsidR="004E68A3" w:rsidRPr="004E68A3" w:rsidRDefault="004E68A3" w:rsidP="004E68A3">
      <w:pPr>
        <w:spacing w:after="0" w:line="240" w:lineRule="auto"/>
        <w:rPr>
          <w:rFonts w:ascii="Times New Roman" w:hAnsi="Times New Roman"/>
          <w:sz w:val="28"/>
          <w:szCs w:val="28"/>
        </w:rPr>
      </w:pPr>
      <w:r w:rsidRPr="004E68A3">
        <w:rPr>
          <w:rFonts w:ascii="Times New Roman" w:hAnsi="Times New Roman"/>
          <w:sz w:val="28"/>
          <w:szCs w:val="28"/>
        </w:rPr>
        <w:t xml:space="preserve">             </w:t>
      </w:r>
      <w:r w:rsidR="00581BCA">
        <w:rPr>
          <w:rFonts w:ascii="Times New Roman" w:hAnsi="Times New Roman"/>
          <w:sz w:val="28"/>
          <w:szCs w:val="28"/>
        </w:rPr>
        <w:t xml:space="preserve"> </w:t>
      </w:r>
      <w:r w:rsidRPr="004E68A3">
        <w:rPr>
          <w:rFonts w:ascii="Times New Roman" w:hAnsi="Times New Roman"/>
          <w:sz w:val="28"/>
          <w:szCs w:val="28"/>
        </w:rPr>
        <w:t xml:space="preserve"> Введение</w:t>
      </w:r>
    </w:p>
    <w:p w:rsidR="004E68A3" w:rsidRPr="004E68A3" w:rsidRDefault="00DC71FD"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ГЛАВА </w:t>
      </w:r>
      <w:r w:rsidR="004E68A3" w:rsidRPr="004E68A3">
        <w:rPr>
          <w:rFonts w:ascii="Times New Roman" w:hAnsi="Times New Roman"/>
          <w:sz w:val="28"/>
          <w:szCs w:val="28"/>
        </w:rPr>
        <w:t>1 ОБЩАЯ ХАРАКТЕРИСТИКА УГОЛОВНО-ПРОЦЕССУАЛЬНЫХ ДОКАЗАТЕЛЬСТВ</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1.1 Обстоятельства, подлежащие доказыванию в уголовном судопроизводстве.</w:t>
      </w:r>
      <w:r>
        <w:rPr>
          <w:rFonts w:ascii="Times New Roman" w:hAnsi="Times New Roman"/>
          <w:sz w:val="28"/>
          <w:szCs w:val="28"/>
        </w:rPr>
        <w:t>_________________________________________________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1.2    Понятие  доказательств в уголовном процессе и их источники.</w:t>
      </w:r>
    </w:p>
    <w:p w:rsid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1.3   Процессуальное оформление и закрепление доказательств в уголовных делах и его значение</w:t>
      </w:r>
      <w:r>
        <w:rPr>
          <w:rFonts w:ascii="Times New Roman" w:hAnsi="Times New Roman"/>
          <w:sz w:val="28"/>
          <w:szCs w:val="28"/>
        </w:rPr>
        <w:t xml:space="preserve"> ____________________________________</w:t>
      </w:r>
    </w:p>
    <w:p w:rsidR="004E68A3" w:rsidRPr="004E68A3" w:rsidRDefault="00DC71FD" w:rsidP="004E68A3">
      <w:pPr>
        <w:spacing w:after="0" w:line="240" w:lineRule="auto"/>
        <w:ind w:firstLine="1080"/>
        <w:jc w:val="both"/>
        <w:rPr>
          <w:rFonts w:ascii="Times New Roman" w:hAnsi="Times New Roman"/>
          <w:sz w:val="28"/>
          <w:szCs w:val="28"/>
        </w:rPr>
      </w:pPr>
      <w:r>
        <w:rPr>
          <w:rFonts w:ascii="Times New Roman" w:hAnsi="Times New Roman"/>
          <w:sz w:val="28"/>
          <w:szCs w:val="28"/>
        </w:rPr>
        <w:t xml:space="preserve">ГЛАВА 2. </w:t>
      </w:r>
      <w:r w:rsidR="004E68A3" w:rsidRPr="004E68A3">
        <w:rPr>
          <w:rFonts w:ascii="Times New Roman" w:hAnsi="Times New Roman"/>
          <w:sz w:val="28"/>
          <w:szCs w:val="28"/>
        </w:rPr>
        <w:t>СВОЙСТВА ДОКАЗАТЕЛЬСТВ В УГОЛОВНОМ СУДОПРОИЗВОДСТВЕ.</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2.1 Классификация уголовно-процессуальных доказательств.</w:t>
      </w:r>
      <w:r>
        <w:rPr>
          <w:rFonts w:ascii="Times New Roman" w:hAnsi="Times New Roman"/>
          <w:sz w:val="28"/>
          <w:szCs w:val="28"/>
        </w:rPr>
        <w:t>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2.2 Относимость, достоверность и достаточность доказательств в уголовном процессе.</w:t>
      </w:r>
      <w:r>
        <w:rPr>
          <w:rFonts w:ascii="Times New Roman" w:hAnsi="Times New Roman"/>
          <w:sz w:val="28"/>
          <w:szCs w:val="28"/>
        </w:rPr>
        <w:t>______________________________________________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2.3 Недопустимые доказательства в уголовном процессе, процессуальный порядок признания доказательств недопустимыми. </w:t>
      </w:r>
      <w:r>
        <w:rPr>
          <w:rFonts w:ascii="Times New Roman" w:hAnsi="Times New Roman"/>
          <w:sz w:val="28"/>
          <w:szCs w:val="28"/>
        </w:rPr>
        <w:t>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ГЛАВА 3</w:t>
      </w:r>
      <w:r w:rsidR="00DC71FD">
        <w:rPr>
          <w:rFonts w:ascii="Times New Roman" w:hAnsi="Times New Roman"/>
          <w:sz w:val="28"/>
          <w:szCs w:val="28"/>
        </w:rPr>
        <w:t>.</w:t>
      </w:r>
      <w:r w:rsidRPr="004E68A3">
        <w:rPr>
          <w:rFonts w:ascii="Times New Roman" w:hAnsi="Times New Roman"/>
          <w:sz w:val="28"/>
          <w:szCs w:val="28"/>
        </w:rPr>
        <w:t xml:space="preserve">  </w:t>
      </w:r>
      <w:r w:rsidR="00DC71FD" w:rsidRPr="004E68A3">
        <w:rPr>
          <w:rFonts w:ascii="Times New Roman" w:hAnsi="Times New Roman"/>
          <w:sz w:val="28"/>
          <w:szCs w:val="28"/>
        </w:rPr>
        <w:t>ПРОБЛЕМЫ СОБИРАНИЯ, ИСПОЛЬЗОВАНИЯ И ПРОЦЕССУАЛЬНОГО ОФОРМЛЕНИЯ ДОКАЗАТЕЛЬСТВА В УГОЛОВНОМ ПРОЦЕССЕ</w:t>
      </w:r>
      <w:r w:rsidRPr="004E68A3">
        <w:rPr>
          <w:rFonts w:ascii="Times New Roman" w:hAnsi="Times New Roman"/>
          <w:sz w:val="28"/>
          <w:szCs w:val="28"/>
        </w:rPr>
        <w:t>.</w:t>
      </w:r>
      <w:r>
        <w:rPr>
          <w:rFonts w:ascii="Times New Roman" w:hAnsi="Times New Roman"/>
          <w:sz w:val="28"/>
          <w:szCs w:val="28"/>
        </w:rPr>
        <w:t>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3.1 Проблемы использования в качестве доказательств по уголовным делам предметов и документов, полученных в результате оперативно-розыскной деятельности. </w:t>
      </w:r>
      <w:r>
        <w:rPr>
          <w:rFonts w:ascii="Times New Roman" w:hAnsi="Times New Roman"/>
          <w:sz w:val="28"/>
          <w:szCs w:val="28"/>
        </w:rPr>
        <w:t>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3.2 Проблемы получения и процессуального оформления доказательств по уголовному делу на стадии судебного разбирательства</w:t>
      </w:r>
      <w:proofErr w:type="gramStart"/>
      <w:r w:rsidRPr="004E68A3">
        <w:rPr>
          <w:rFonts w:ascii="Times New Roman" w:hAnsi="Times New Roman"/>
          <w:sz w:val="28"/>
          <w:szCs w:val="28"/>
        </w:rPr>
        <w:t xml:space="preserve"> .</w:t>
      </w:r>
      <w:proofErr w:type="gramEnd"/>
    </w:p>
    <w:p w:rsid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3.3 Пути разрешения проблем по получению, использованию и оформлению доказательств по уголовному делу.</w:t>
      </w:r>
      <w:r>
        <w:rPr>
          <w:rFonts w:ascii="Times New Roman" w:hAnsi="Times New Roman"/>
          <w:sz w:val="28"/>
          <w:szCs w:val="28"/>
        </w:rPr>
        <w:t>_______________________</w:t>
      </w:r>
    </w:p>
    <w:p w:rsidR="004E68A3" w:rsidRPr="004E68A3" w:rsidRDefault="00D0431C" w:rsidP="004E68A3">
      <w:pPr>
        <w:spacing w:after="0" w:line="240" w:lineRule="auto"/>
        <w:ind w:firstLine="1080"/>
        <w:jc w:val="both"/>
        <w:rPr>
          <w:rFonts w:ascii="Times New Roman" w:hAnsi="Times New Roman"/>
          <w:sz w:val="28"/>
          <w:szCs w:val="28"/>
        </w:rPr>
      </w:pPr>
      <w:r>
        <w:rPr>
          <w:rFonts w:ascii="Times New Roman" w:hAnsi="Times New Roman"/>
          <w:sz w:val="28"/>
          <w:szCs w:val="28"/>
        </w:rPr>
        <w:t>С</w:t>
      </w:r>
      <w:r w:rsidR="004E68A3" w:rsidRPr="00757BC2">
        <w:rPr>
          <w:rFonts w:ascii="Times New Roman" w:hAnsi="Times New Roman"/>
          <w:sz w:val="28"/>
          <w:szCs w:val="28"/>
        </w:rPr>
        <w:t>писок</w:t>
      </w:r>
      <w:r>
        <w:rPr>
          <w:rFonts w:ascii="Times New Roman" w:hAnsi="Times New Roman"/>
          <w:sz w:val="28"/>
          <w:szCs w:val="28"/>
        </w:rPr>
        <w:t xml:space="preserve"> источников</w:t>
      </w:r>
      <w:r w:rsidR="004E68A3">
        <w:rPr>
          <w:rFonts w:ascii="Times New Roman" w:hAnsi="Times New Roman"/>
          <w:sz w:val="28"/>
          <w:szCs w:val="28"/>
        </w:rPr>
        <w:t>__________________________________</w:t>
      </w:r>
    </w:p>
    <w:p w:rsidR="004E68A3" w:rsidRDefault="004E68A3" w:rsidP="004E68A3">
      <w:pPr>
        <w:spacing w:after="0" w:line="240" w:lineRule="auto"/>
        <w:ind w:firstLine="1080"/>
        <w:jc w:val="both"/>
        <w:rPr>
          <w:rFonts w:ascii="Times New Roman" w:hAnsi="Times New Roman"/>
          <w:sz w:val="28"/>
          <w:szCs w:val="28"/>
        </w:rPr>
      </w:pPr>
      <w:r>
        <w:rPr>
          <w:rFonts w:ascii="Times New Roman" w:hAnsi="Times New Roman"/>
          <w:sz w:val="28"/>
          <w:szCs w:val="28"/>
        </w:rPr>
        <w:t>Приложения _______________________________________________</w:t>
      </w: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D6713C">
      <w:pPr>
        <w:keepNext/>
        <w:keepLines/>
        <w:spacing w:after="0" w:line="360" w:lineRule="auto"/>
        <w:jc w:val="right"/>
        <w:outlineLvl w:val="0"/>
        <w:rPr>
          <w:rFonts w:ascii="Times New Roman" w:hAnsi="Times New Roman"/>
          <w:bCs/>
          <w:sz w:val="28"/>
          <w:szCs w:val="28"/>
          <w:highlight w:val="white"/>
        </w:rPr>
      </w:pPr>
      <w:bookmarkStart w:id="2" w:name="_Toc475583506"/>
      <w:r>
        <w:rPr>
          <w:rFonts w:ascii="Times New Roman" w:hAnsi="Times New Roman"/>
          <w:bCs/>
          <w:sz w:val="28"/>
          <w:szCs w:val="28"/>
          <w:highlight w:val="white"/>
        </w:rPr>
        <w:t>Приложение 3</w:t>
      </w:r>
    </w:p>
    <w:bookmarkEnd w:id="2"/>
    <w:p w:rsidR="00D6713C" w:rsidRPr="004F2E96" w:rsidRDefault="0070376E" w:rsidP="00D6713C">
      <w:pPr>
        <w:keepNext/>
        <w:keepLines/>
        <w:spacing w:after="0" w:line="360" w:lineRule="auto"/>
        <w:jc w:val="center"/>
        <w:outlineLvl w:val="0"/>
        <w:rPr>
          <w:rFonts w:ascii="Times New Roman" w:hAnsi="Times New Roman"/>
          <w:bCs/>
          <w:sz w:val="28"/>
          <w:szCs w:val="28"/>
          <w:highlight w:val="white"/>
        </w:rPr>
      </w:pPr>
      <w:r w:rsidRPr="004F2E96">
        <w:rPr>
          <w:rFonts w:ascii="Times New Roman" w:hAnsi="Times New Roman"/>
          <w:bCs/>
          <w:sz w:val="28"/>
          <w:szCs w:val="28"/>
          <w:highlight w:val="white"/>
        </w:rPr>
        <w:fldChar w:fldCharType="begin"/>
      </w:r>
      <w:r w:rsidR="00D6713C" w:rsidRPr="004F2E96">
        <w:rPr>
          <w:rFonts w:ascii="Times New Roman" w:hAnsi="Times New Roman"/>
          <w:bCs/>
          <w:sz w:val="28"/>
          <w:szCs w:val="28"/>
          <w:highlight w:val="white"/>
        </w:rPr>
        <w:instrText>eq СПИСОК</w:instrText>
      </w:r>
      <w:r w:rsidRPr="004F2E96">
        <w:rPr>
          <w:rFonts w:ascii="Times New Roman" w:hAnsi="Times New Roman"/>
          <w:bCs/>
          <w:sz w:val="28"/>
          <w:szCs w:val="28"/>
          <w:highlight w:val="white"/>
        </w:rPr>
        <w:fldChar w:fldCharType="end"/>
      </w:r>
      <w:r w:rsidR="00D6713C">
        <w:rPr>
          <w:rFonts w:ascii="Times New Roman" w:hAnsi="Times New Roman"/>
          <w:bCs/>
          <w:sz w:val="28"/>
          <w:szCs w:val="28"/>
          <w:highlight w:val="white"/>
        </w:rPr>
        <w:t xml:space="preserve"> </w:t>
      </w:r>
      <w:r w:rsidR="00DC71FD">
        <w:rPr>
          <w:rFonts w:ascii="Times New Roman" w:hAnsi="Times New Roman"/>
          <w:bCs/>
          <w:sz w:val="28"/>
          <w:szCs w:val="28"/>
          <w:highlight w:val="white"/>
        </w:rPr>
        <w:t>ИСТОЧНИКОВ</w:t>
      </w:r>
    </w:p>
    <w:p w:rsidR="00D6713C" w:rsidRPr="004F2E96" w:rsidRDefault="00D6713C" w:rsidP="00D6713C">
      <w:pPr>
        <w:spacing w:after="0" w:line="360" w:lineRule="auto"/>
        <w:jc w:val="center"/>
        <w:rPr>
          <w:rFonts w:ascii="Times New Roman" w:hAnsi="Times New Roman"/>
          <w:sz w:val="28"/>
          <w:szCs w:val="28"/>
          <w:highlight w:val="white"/>
        </w:rPr>
      </w:pPr>
    </w:p>
    <w:p w:rsidR="00D6713C" w:rsidRDefault="00D6713C" w:rsidP="00D6713C">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t xml:space="preserve">Нормативные правовые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акты</w:instrText>
      </w:r>
      <w:r w:rsidR="0070376E" w:rsidRPr="004F2E96">
        <w:rPr>
          <w:rFonts w:ascii="Times New Roman" w:hAnsi="Times New Roman"/>
          <w:sz w:val="28"/>
          <w:szCs w:val="28"/>
          <w:highlight w:val="white"/>
        </w:rPr>
        <w:fldChar w:fldCharType="end"/>
      </w:r>
    </w:p>
    <w:p w:rsidR="00794DEF" w:rsidRPr="004F2E96" w:rsidRDefault="00794DEF" w:rsidP="00D6713C">
      <w:pPr>
        <w:spacing w:after="0" w:line="360" w:lineRule="auto"/>
        <w:jc w:val="center"/>
        <w:rPr>
          <w:rFonts w:ascii="Times New Roman" w:hAnsi="Times New Roman"/>
          <w:sz w:val="28"/>
          <w:szCs w:val="28"/>
          <w:highlight w:val="white"/>
        </w:rPr>
      </w:pPr>
    </w:p>
    <w:p w:rsidR="00551C31" w:rsidRPr="00551C31" w:rsidRDefault="00551C31" w:rsidP="00581BCA">
      <w:pPr>
        <w:spacing w:after="0" w:line="360" w:lineRule="auto"/>
        <w:jc w:val="both"/>
        <w:rPr>
          <w:rFonts w:ascii="Times New Roman" w:hAnsi="Times New Roman"/>
          <w:sz w:val="28"/>
          <w:szCs w:val="28"/>
        </w:rPr>
      </w:pPr>
      <w:r>
        <w:rPr>
          <w:rFonts w:ascii="Times New Roman" w:hAnsi="Times New Roman"/>
          <w:sz w:val="28"/>
          <w:szCs w:val="28"/>
        </w:rPr>
        <w:t>1</w:t>
      </w:r>
      <w:r w:rsidRPr="00551C31">
        <w:rPr>
          <w:rFonts w:ascii="Times New Roman" w:hAnsi="Times New Roman"/>
          <w:sz w:val="28"/>
          <w:szCs w:val="28"/>
        </w:rPr>
        <w:t>.</w:t>
      </w:r>
      <w:r w:rsidR="00DC71FD" w:rsidRPr="00DC71FD">
        <w:rPr>
          <w:rFonts w:ascii="Times New Roman" w:hAnsi="Times New Roman"/>
          <w:sz w:val="28"/>
          <w:szCs w:val="28"/>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w:t>
      </w:r>
      <w:r w:rsidRPr="00551C31">
        <w:rPr>
          <w:rFonts w:ascii="Times New Roman" w:hAnsi="Times New Roman"/>
          <w:sz w:val="28"/>
          <w:szCs w:val="28"/>
        </w:rPr>
        <w:t>//</w:t>
      </w:r>
      <w:r w:rsidR="00581BCA" w:rsidRPr="00581BCA">
        <w:t xml:space="preserve"> </w:t>
      </w:r>
      <w:r w:rsidR="00581BCA">
        <w:rPr>
          <w:rFonts w:ascii="Times New Roman" w:hAnsi="Times New Roman"/>
          <w:sz w:val="28"/>
          <w:szCs w:val="28"/>
        </w:rPr>
        <w:t>Официальный</w:t>
      </w:r>
      <w:r w:rsidR="00581BCA" w:rsidRPr="00581BCA">
        <w:rPr>
          <w:rFonts w:ascii="Times New Roman" w:hAnsi="Times New Roman"/>
          <w:sz w:val="28"/>
          <w:szCs w:val="28"/>
        </w:rPr>
        <w:t xml:space="preserve"> интернет-портал правовой информации </w:t>
      </w:r>
      <w:r w:rsidRPr="00551C31">
        <w:rPr>
          <w:rFonts w:ascii="Times New Roman" w:hAnsi="Times New Roman"/>
          <w:sz w:val="28"/>
          <w:szCs w:val="28"/>
        </w:rPr>
        <w:t xml:space="preserve"> </w:t>
      </w:r>
      <w:r w:rsidR="00581BCA">
        <w:rPr>
          <w:rFonts w:ascii="Times New Roman" w:hAnsi="Times New Roman"/>
          <w:sz w:val="28"/>
          <w:szCs w:val="28"/>
        </w:rPr>
        <w:t>(</w:t>
      </w:r>
      <w:r w:rsidR="00DC71FD" w:rsidRPr="00DC71FD">
        <w:rPr>
          <w:rFonts w:ascii="Times New Roman" w:hAnsi="Times New Roman"/>
          <w:sz w:val="28"/>
          <w:szCs w:val="28"/>
        </w:rPr>
        <w:t>www.pravo.gov.ru</w:t>
      </w:r>
      <w:r w:rsidR="00581BCA">
        <w:rPr>
          <w:rFonts w:ascii="Times New Roman" w:hAnsi="Times New Roman"/>
          <w:sz w:val="28"/>
          <w:szCs w:val="28"/>
        </w:rPr>
        <w:t>)</w:t>
      </w:r>
      <w:r w:rsidR="00DC71FD" w:rsidRPr="00DC71FD">
        <w:rPr>
          <w:rFonts w:ascii="Times New Roman" w:hAnsi="Times New Roman"/>
          <w:sz w:val="28"/>
          <w:szCs w:val="28"/>
        </w:rPr>
        <w:t>, 6 октября 2022 г., N 0001202210060013</w:t>
      </w:r>
      <w:r w:rsidR="00581BCA">
        <w:rPr>
          <w:rFonts w:ascii="Times New Roman" w:hAnsi="Times New Roman"/>
          <w:sz w:val="28"/>
          <w:szCs w:val="28"/>
        </w:rPr>
        <w:t>.</w:t>
      </w:r>
    </w:p>
    <w:p w:rsidR="00551C31" w:rsidRDefault="00551C31" w:rsidP="00581BCA">
      <w:pPr>
        <w:spacing w:after="0" w:line="360" w:lineRule="auto"/>
        <w:jc w:val="both"/>
        <w:rPr>
          <w:rFonts w:ascii="Times New Roman" w:hAnsi="Times New Roman"/>
          <w:sz w:val="28"/>
          <w:szCs w:val="28"/>
        </w:rPr>
      </w:pPr>
      <w:r>
        <w:rPr>
          <w:rFonts w:ascii="Times New Roman" w:hAnsi="Times New Roman"/>
          <w:sz w:val="28"/>
          <w:szCs w:val="28"/>
        </w:rPr>
        <w:t>2</w:t>
      </w:r>
      <w:r w:rsidRPr="00551C31">
        <w:rPr>
          <w:rFonts w:ascii="Times New Roman" w:hAnsi="Times New Roman"/>
          <w:sz w:val="28"/>
          <w:szCs w:val="28"/>
        </w:rPr>
        <w:t>.Уголовно-процессуальный кодекс Российской Федерации от 18.12.2001 N 174-ФЗ // Российская газета, N 249, 22.12.2001</w:t>
      </w:r>
      <w:r w:rsidR="00794DEF">
        <w:rPr>
          <w:rFonts w:ascii="Times New Roman" w:hAnsi="Times New Roman"/>
          <w:sz w:val="28"/>
          <w:szCs w:val="28"/>
        </w:rPr>
        <w:t>.</w:t>
      </w:r>
    </w:p>
    <w:p w:rsidR="00794DEF" w:rsidRDefault="00794DEF" w:rsidP="00794DEF">
      <w:pPr>
        <w:spacing w:after="0" w:line="360" w:lineRule="auto"/>
        <w:jc w:val="center"/>
        <w:rPr>
          <w:rFonts w:ascii="Times New Roman" w:hAnsi="Times New Roman"/>
          <w:sz w:val="28"/>
          <w:szCs w:val="28"/>
          <w:highlight w:val="white"/>
        </w:rPr>
      </w:pPr>
    </w:p>
    <w:p w:rsidR="00794DEF" w:rsidRPr="004F2E96" w:rsidRDefault="0070376E" w:rsidP="00794DEF">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794DEF" w:rsidRPr="004F2E96">
        <w:rPr>
          <w:rFonts w:ascii="Times New Roman" w:hAnsi="Times New Roman"/>
          <w:sz w:val="28"/>
          <w:szCs w:val="28"/>
          <w:highlight w:val="white"/>
        </w:rPr>
        <w:instrText>eq Материалы</w:instrText>
      </w:r>
      <w:r w:rsidRPr="004F2E96">
        <w:rPr>
          <w:rFonts w:ascii="Times New Roman" w:hAnsi="Times New Roman"/>
          <w:sz w:val="28"/>
          <w:szCs w:val="28"/>
          <w:highlight w:val="white"/>
        </w:rPr>
        <w:fldChar w:fldCharType="end"/>
      </w:r>
      <w:r w:rsidR="00794DEF" w:rsidRPr="004F2E96">
        <w:rPr>
          <w:rFonts w:ascii="Times New Roman" w:hAnsi="Times New Roman"/>
          <w:sz w:val="28"/>
          <w:szCs w:val="28"/>
          <w:highlight w:val="white"/>
        </w:rPr>
        <w:t xml:space="preserve"> судебной практики</w:t>
      </w:r>
    </w:p>
    <w:p w:rsidR="005A6B30" w:rsidRPr="004F2E96" w:rsidRDefault="005A6B30" w:rsidP="005A6B30">
      <w:pPr>
        <w:spacing w:after="0" w:line="360" w:lineRule="auto"/>
        <w:jc w:val="both"/>
        <w:rPr>
          <w:rFonts w:ascii="Times New Roman" w:hAnsi="Times New Roman"/>
          <w:sz w:val="28"/>
          <w:szCs w:val="28"/>
          <w:highlight w:val="white"/>
        </w:rPr>
      </w:pPr>
      <w:r>
        <w:rPr>
          <w:rFonts w:ascii="Times New Roman" w:hAnsi="Times New Roman"/>
          <w:sz w:val="28"/>
          <w:szCs w:val="28"/>
          <w:highlight w:val="white"/>
          <w:lang w:eastAsia="ru-RU"/>
        </w:rPr>
        <w:t xml:space="preserve"> 3.</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судебной практике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по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делам о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краже</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грабеже и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разбое</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Постановление Пленума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Верховного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Суда РФ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от</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27.12.2002 г. № 29 (в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ред</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от 24.05.2016 г.) //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Бюллетень</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Верховного Суда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РФ</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- 2003. - № 2.</w:t>
      </w:r>
    </w:p>
    <w:p w:rsidR="005A6B30" w:rsidRPr="004F2E96" w:rsidRDefault="005A6B30" w:rsidP="005A6B30">
      <w:pPr>
        <w:spacing w:after="0" w:line="360" w:lineRule="auto"/>
        <w:contextualSpacing/>
        <w:jc w:val="both"/>
        <w:rPr>
          <w:rFonts w:ascii="Times New Roman" w:hAnsi="Times New Roman"/>
          <w:sz w:val="28"/>
          <w:szCs w:val="28"/>
          <w:highlight w:val="white"/>
        </w:rPr>
      </w:pPr>
      <w:r>
        <w:rPr>
          <w:rFonts w:ascii="Times New Roman" w:hAnsi="Times New Roman"/>
          <w:sz w:val="28"/>
          <w:szCs w:val="28"/>
          <w:highlight w:val="white"/>
        </w:rPr>
        <w:t xml:space="preserve">  4.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Дело</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1-691/1</w:t>
      </w:r>
      <w:r>
        <w:rPr>
          <w:rFonts w:ascii="Times New Roman" w:hAnsi="Times New Roman"/>
          <w:sz w:val="28"/>
          <w:szCs w:val="28"/>
          <w:highlight w:val="white"/>
        </w:rPr>
        <w:t>7</w:t>
      </w:r>
      <w:r w:rsidRPr="004F2E96">
        <w:rPr>
          <w:rFonts w:ascii="Times New Roman" w:hAnsi="Times New Roman"/>
          <w:sz w:val="28"/>
          <w:szCs w:val="28"/>
          <w:highlight w:val="white"/>
        </w:rPr>
        <w:t xml:space="preserve">: Приговор Дзержинского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районного</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суда г.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Новосибирска</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от 30.09.20</w:t>
      </w:r>
      <w:r w:rsidR="00581BCA">
        <w:rPr>
          <w:rFonts w:ascii="Times New Roman" w:hAnsi="Times New Roman"/>
          <w:sz w:val="28"/>
          <w:szCs w:val="28"/>
          <w:highlight w:val="white"/>
        </w:rPr>
        <w:t>20</w:t>
      </w:r>
      <w:r w:rsidRPr="004F2E96">
        <w:rPr>
          <w:rFonts w:ascii="Times New Roman" w:hAnsi="Times New Roman"/>
          <w:sz w:val="28"/>
          <w:szCs w:val="28"/>
          <w:highlight w:val="white"/>
        </w:rPr>
        <w:t xml:space="preserve"> г.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Режим</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доступа</w:t>
      </w:r>
      <w:proofErr w:type="gramStart"/>
      <w:r w:rsidRPr="004F2E96">
        <w:rPr>
          <w:rFonts w:ascii="Times New Roman" w:hAnsi="Times New Roman"/>
          <w:sz w:val="28"/>
          <w:szCs w:val="28"/>
          <w:highlight w:val="white"/>
        </w:rPr>
        <w:t xml:space="preserve"> :</w:t>
      </w:r>
      <w:proofErr w:type="gramEnd"/>
      <w:r w:rsidRPr="004F2E96">
        <w:rPr>
          <w:rFonts w:ascii="Times New Roman" w:hAnsi="Times New Roman"/>
          <w:sz w:val="28"/>
          <w:szCs w:val="28"/>
          <w:highlight w:val="white"/>
        </w:rPr>
        <w:t xml:space="preserve"> http://</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actoscope</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.com/sfo/</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novosibobl</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/dzerzhinsky-nsk/</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ug</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/1/prigovor-ot-1810201003122010-2105645/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Дата</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обращения: 22.12.2016 г.</w:t>
      </w:r>
    </w:p>
    <w:p w:rsidR="005A6B30" w:rsidRDefault="005A6B30" w:rsidP="005A6B30">
      <w:pPr>
        <w:widowControl w:val="0"/>
        <w:autoSpaceDE w:val="0"/>
        <w:autoSpaceDN w:val="0"/>
        <w:adjustRightInd w:val="0"/>
        <w:spacing w:after="0" w:line="360" w:lineRule="auto"/>
        <w:jc w:val="both"/>
        <w:rPr>
          <w:rFonts w:ascii="Times New Roman" w:hAnsi="Times New Roman"/>
          <w:sz w:val="28"/>
          <w:szCs w:val="28"/>
          <w:highlight w:val="white"/>
          <w:lang w:eastAsia="ru-RU"/>
        </w:rPr>
      </w:pPr>
      <w:r>
        <w:rPr>
          <w:rFonts w:ascii="Times New Roman" w:hAnsi="Times New Roman"/>
          <w:sz w:val="28"/>
          <w:szCs w:val="28"/>
          <w:highlight w:val="white"/>
          <w:lang w:eastAsia="ru-RU"/>
        </w:rPr>
        <w:t xml:space="preserve">  5.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Дело</w:instrText>
      </w:r>
      <w:r w:rsidR="0070376E" w:rsidRPr="004F2E96">
        <w:rPr>
          <w:rFonts w:ascii="Times New Roman" w:hAnsi="Times New Roman"/>
          <w:sz w:val="28"/>
          <w:szCs w:val="28"/>
          <w:highlight w:val="white"/>
          <w:lang w:eastAsia="ru-RU"/>
        </w:rPr>
        <w:fldChar w:fldCharType="end"/>
      </w:r>
      <w:r>
        <w:rPr>
          <w:rFonts w:ascii="Times New Roman" w:hAnsi="Times New Roman"/>
          <w:sz w:val="28"/>
          <w:szCs w:val="28"/>
          <w:highlight w:val="white"/>
          <w:lang w:eastAsia="ru-RU"/>
        </w:rPr>
        <w:t xml:space="preserve"> № 1-</w:t>
      </w:r>
      <w:r w:rsidR="00581BCA">
        <w:rPr>
          <w:rFonts w:ascii="Times New Roman" w:hAnsi="Times New Roman"/>
          <w:sz w:val="28"/>
          <w:szCs w:val="28"/>
          <w:highlight w:val="white"/>
          <w:lang w:eastAsia="ru-RU"/>
        </w:rPr>
        <w:t>24</w:t>
      </w:r>
      <w:r>
        <w:rPr>
          <w:rFonts w:ascii="Times New Roman" w:hAnsi="Times New Roman"/>
          <w:sz w:val="28"/>
          <w:szCs w:val="28"/>
          <w:highlight w:val="white"/>
          <w:lang w:eastAsia="ru-RU"/>
        </w:rPr>
        <w:t xml:space="preserve"> //</w:t>
      </w:r>
      <w:r w:rsidRPr="004F2E96">
        <w:rPr>
          <w:rFonts w:ascii="Times New Roman" w:hAnsi="Times New Roman"/>
          <w:sz w:val="28"/>
          <w:szCs w:val="28"/>
          <w:highlight w:val="white"/>
          <w:lang w:eastAsia="ru-RU"/>
        </w:rPr>
        <w:t xml:space="preserve"> Архив Отдела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полиции</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 </w:t>
      </w:r>
      <w:r w:rsidRPr="004F2E96">
        <w:rPr>
          <w:rFonts w:ascii="Times New Roman" w:hAnsi="Times New Roman"/>
          <w:sz w:val="28"/>
          <w:szCs w:val="28"/>
          <w:highlight w:val="white"/>
          <w:shd w:val="clear" w:color="auto" w:fill="FFFFFF"/>
          <w:lang w:eastAsia="ru-RU"/>
        </w:rPr>
        <w:t> 7 «</w:t>
      </w:r>
      <w:r w:rsidRPr="004F2E96">
        <w:rPr>
          <w:rFonts w:ascii="Times New Roman" w:hAnsi="Times New Roman"/>
          <w:bCs/>
          <w:sz w:val="28"/>
          <w:szCs w:val="28"/>
          <w:highlight w:val="white"/>
          <w:shd w:val="clear" w:color="auto" w:fill="FFFFFF"/>
          <w:lang w:eastAsia="ru-RU"/>
        </w:rPr>
        <w:t>Ленинский</w:t>
      </w:r>
      <w:r w:rsidRPr="004F2E96">
        <w:rPr>
          <w:rFonts w:ascii="Times New Roman" w:hAnsi="Times New Roman"/>
          <w:sz w:val="28"/>
          <w:szCs w:val="28"/>
          <w:highlight w:val="white"/>
          <w:shd w:val="clear" w:color="auto" w:fill="FFFFFF"/>
          <w:lang w:eastAsia="ru-RU"/>
        </w:rPr>
        <w:t>» </w:t>
      </w:r>
      <w:r w:rsidRPr="004F2E96">
        <w:rPr>
          <w:rFonts w:ascii="Times New Roman" w:hAnsi="Times New Roman"/>
          <w:bCs/>
          <w:sz w:val="28"/>
          <w:szCs w:val="28"/>
          <w:highlight w:val="white"/>
          <w:shd w:val="clear" w:color="auto" w:fill="FFFFFF"/>
          <w:lang w:eastAsia="ru-RU"/>
        </w:rPr>
        <w:t>Управления</w:t>
      </w:r>
      <w:r w:rsidRPr="004F2E96">
        <w:rPr>
          <w:rFonts w:ascii="Times New Roman" w:hAnsi="Times New Roman"/>
          <w:sz w:val="28"/>
          <w:szCs w:val="28"/>
          <w:highlight w:val="white"/>
          <w:shd w:val="clear" w:color="auto" w:fill="FFFFFF"/>
          <w:lang w:eastAsia="ru-RU"/>
        </w:rPr>
        <w:t> </w:t>
      </w:r>
      <w:r w:rsidR="0070376E" w:rsidRPr="004F2E96">
        <w:rPr>
          <w:rFonts w:ascii="Times New Roman" w:hAnsi="Times New Roman"/>
          <w:bCs/>
          <w:sz w:val="28"/>
          <w:szCs w:val="28"/>
          <w:highlight w:val="white"/>
          <w:shd w:val="clear" w:color="auto" w:fill="FFFFFF"/>
          <w:lang w:eastAsia="ru-RU"/>
        </w:rPr>
        <w:fldChar w:fldCharType="begin"/>
      </w:r>
      <w:r w:rsidRPr="004F2E96">
        <w:rPr>
          <w:rFonts w:ascii="Times New Roman" w:hAnsi="Times New Roman"/>
          <w:bCs/>
          <w:sz w:val="28"/>
          <w:szCs w:val="28"/>
          <w:highlight w:val="white"/>
          <w:shd w:val="clear" w:color="auto" w:fill="FFFFFF"/>
          <w:lang w:eastAsia="ru-RU"/>
        </w:rPr>
        <w:instrText>eq МВД</w:instrText>
      </w:r>
      <w:r w:rsidR="0070376E" w:rsidRPr="004F2E96">
        <w:rPr>
          <w:rFonts w:ascii="Times New Roman" w:hAnsi="Times New Roman"/>
          <w:bCs/>
          <w:sz w:val="28"/>
          <w:szCs w:val="28"/>
          <w:highlight w:val="white"/>
          <w:shd w:val="clear" w:color="auto" w:fill="FFFFFF"/>
          <w:lang w:eastAsia="ru-RU"/>
        </w:rPr>
        <w:fldChar w:fldCharType="end"/>
      </w:r>
      <w:r w:rsidRPr="004F2E96">
        <w:rPr>
          <w:rFonts w:ascii="Times New Roman" w:hAnsi="Times New Roman"/>
          <w:bCs/>
          <w:sz w:val="28"/>
          <w:szCs w:val="28"/>
          <w:highlight w:val="white"/>
          <w:shd w:val="clear" w:color="auto" w:fill="FFFFFF"/>
          <w:lang w:eastAsia="ru-RU"/>
        </w:rPr>
        <w:t xml:space="preserve"> России по </w:t>
      </w:r>
      <w:r w:rsidR="0070376E" w:rsidRPr="004F2E96">
        <w:rPr>
          <w:rFonts w:ascii="Times New Roman" w:hAnsi="Times New Roman"/>
          <w:bCs/>
          <w:sz w:val="28"/>
          <w:szCs w:val="28"/>
          <w:highlight w:val="white"/>
          <w:shd w:val="clear" w:color="auto" w:fill="FFFFFF"/>
          <w:lang w:eastAsia="ru-RU"/>
        </w:rPr>
        <w:fldChar w:fldCharType="begin"/>
      </w:r>
      <w:r w:rsidRPr="004F2E96">
        <w:rPr>
          <w:rFonts w:ascii="Times New Roman" w:hAnsi="Times New Roman"/>
          <w:bCs/>
          <w:sz w:val="28"/>
          <w:szCs w:val="28"/>
          <w:highlight w:val="white"/>
          <w:shd w:val="clear" w:color="auto" w:fill="FFFFFF"/>
          <w:lang w:eastAsia="ru-RU"/>
        </w:rPr>
        <w:instrText>eq г</w:instrText>
      </w:r>
      <w:r w:rsidR="0070376E" w:rsidRPr="004F2E96">
        <w:rPr>
          <w:rFonts w:ascii="Times New Roman" w:hAnsi="Times New Roman"/>
          <w:bCs/>
          <w:sz w:val="28"/>
          <w:szCs w:val="28"/>
          <w:highlight w:val="white"/>
          <w:shd w:val="clear" w:color="auto" w:fill="FFFFFF"/>
          <w:lang w:eastAsia="ru-RU"/>
        </w:rPr>
        <w:fldChar w:fldCharType="end"/>
      </w:r>
      <w:r w:rsidRPr="004F2E96">
        <w:rPr>
          <w:rFonts w:ascii="Times New Roman" w:hAnsi="Times New Roman"/>
          <w:bCs/>
          <w:sz w:val="28"/>
          <w:szCs w:val="28"/>
          <w:highlight w:val="white"/>
          <w:shd w:val="clear" w:color="auto" w:fill="FFFFFF"/>
          <w:lang w:eastAsia="ru-RU"/>
        </w:rPr>
        <w:t>. Новосибирску</w:t>
      </w:r>
      <w:r w:rsidRPr="004F2E96">
        <w:rPr>
          <w:rFonts w:ascii="Times New Roman" w:hAnsi="Times New Roman"/>
          <w:sz w:val="28"/>
          <w:szCs w:val="28"/>
          <w:highlight w:val="white"/>
          <w:lang w:eastAsia="ru-RU"/>
        </w:rPr>
        <w:t xml:space="preserve">, </w:t>
      </w:r>
      <w:r w:rsidR="00581BCA">
        <w:rPr>
          <w:rFonts w:ascii="Times New Roman" w:hAnsi="Times New Roman"/>
          <w:sz w:val="28"/>
          <w:szCs w:val="28"/>
          <w:highlight w:val="white"/>
          <w:lang w:eastAsia="ru-RU"/>
        </w:rPr>
        <w:t>2024</w:t>
      </w:r>
      <w:r w:rsidRPr="004F2E96">
        <w:rPr>
          <w:rFonts w:ascii="Times New Roman" w:hAnsi="Times New Roman"/>
          <w:sz w:val="28"/>
          <w:szCs w:val="28"/>
          <w:highlight w:val="white"/>
          <w:lang w:eastAsia="ru-RU"/>
        </w:rPr>
        <w:t xml:space="preserve"> г.</w:t>
      </w:r>
    </w:p>
    <w:p w:rsidR="00FD1EAF" w:rsidRPr="004F2E96" w:rsidRDefault="00FD1EAF" w:rsidP="005A6B30">
      <w:pPr>
        <w:widowControl w:val="0"/>
        <w:autoSpaceDE w:val="0"/>
        <w:autoSpaceDN w:val="0"/>
        <w:adjustRightInd w:val="0"/>
        <w:spacing w:after="0" w:line="360" w:lineRule="auto"/>
        <w:jc w:val="both"/>
        <w:rPr>
          <w:rFonts w:ascii="Times New Roman" w:hAnsi="Times New Roman"/>
          <w:sz w:val="28"/>
          <w:szCs w:val="28"/>
          <w:highlight w:val="white"/>
          <w:lang w:eastAsia="ru-RU"/>
        </w:rPr>
      </w:pPr>
    </w:p>
    <w:p w:rsidR="00FD1EAF" w:rsidRDefault="0070376E" w:rsidP="00FD1EAF">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FD1EAF" w:rsidRPr="004F2E96">
        <w:rPr>
          <w:rFonts w:ascii="Times New Roman" w:hAnsi="Times New Roman"/>
          <w:sz w:val="28"/>
          <w:szCs w:val="28"/>
          <w:highlight w:val="white"/>
        </w:rPr>
        <w:instrText>eq Учебная</w:instrText>
      </w:r>
      <w:r w:rsidRPr="004F2E96">
        <w:rPr>
          <w:rFonts w:ascii="Times New Roman" w:hAnsi="Times New Roman"/>
          <w:sz w:val="28"/>
          <w:szCs w:val="28"/>
          <w:highlight w:val="white"/>
        </w:rPr>
        <w:fldChar w:fldCharType="end"/>
      </w:r>
      <w:r w:rsidR="00FD1EAF" w:rsidRPr="004F2E96">
        <w:rPr>
          <w:rFonts w:ascii="Times New Roman" w:hAnsi="Times New Roman"/>
          <w:sz w:val="28"/>
          <w:szCs w:val="28"/>
          <w:highlight w:val="white"/>
        </w:rPr>
        <w:t xml:space="preserve"> и научная </w:t>
      </w:r>
      <w:r w:rsidRPr="004F2E96">
        <w:rPr>
          <w:rFonts w:ascii="Times New Roman" w:hAnsi="Times New Roman"/>
          <w:sz w:val="28"/>
          <w:szCs w:val="28"/>
          <w:highlight w:val="white"/>
        </w:rPr>
        <w:fldChar w:fldCharType="begin"/>
      </w:r>
      <w:r w:rsidR="00FD1EAF" w:rsidRPr="004F2E96">
        <w:rPr>
          <w:rFonts w:ascii="Times New Roman" w:hAnsi="Times New Roman"/>
          <w:sz w:val="28"/>
          <w:szCs w:val="28"/>
          <w:highlight w:val="white"/>
        </w:rPr>
        <w:instrText>eq литература</w:instrText>
      </w:r>
      <w:r w:rsidRPr="004F2E96">
        <w:rPr>
          <w:rFonts w:ascii="Times New Roman" w:hAnsi="Times New Roman"/>
          <w:sz w:val="28"/>
          <w:szCs w:val="28"/>
          <w:highlight w:val="white"/>
        </w:rPr>
        <w:fldChar w:fldCharType="end"/>
      </w:r>
    </w:p>
    <w:p w:rsidR="00E621A8" w:rsidRPr="004F2E96" w:rsidRDefault="00E621A8" w:rsidP="00FD1EAF">
      <w:pPr>
        <w:spacing w:after="0" w:line="360" w:lineRule="auto"/>
        <w:jc w:val="center"/>
        <w:rPr>
          <w:rFonts w:ascii="Times New Roman" w:hAnsi="Times New Roman"/>
          <w:sz w:val="28"/>
          <w:szCs w:val="28"/>
          <w:highlight w:val="white"/>
        </w:rPr>
      </w:pPr>
    </w:p>
    <w:p w:rsidR="00E621A8" w:rsidRPr="00E621A8" w:rsidRDefault="00E621A8" w:rsidP="00581BCA">
      <w:pPr>
        <w:spacing w:after="0" w:line="360" w:lineRule="auto"/>
        <w:rPr>
          <w:rFonts w:ascii="Times New Roman" w:hAnsi="Times New Roman"/>
          <w:sz w:val="28"/>
          <w:szCs w:val="28"/>
        </w:rPr>
      </w:pPr>
      <w:r>
        <w:rPr>
          <w:rFonts w:ascii="Times New Roman" w:hAnsi="Times New Roman"/>
          <w:color w:val="000000"/>
          <w:sz w:val="28"/>
          <w:szCs w:val="28"/>
          <w:lang w:eastAsia="ru-RU"/>
        </w:rPr>
        <w:t xml:space="preserve">6. </w:t>
      </w:r>
      <w:r w:rsidRPr="00E621A8">
        <w:rPr>
          <w:rFonts w:ascii="Times New Roman" w:hAnsi="Times New Roman"/>
          <w:color w:val="000000"/>
          <w:sz w:val="28"/>
          <w:szCs w:val="28"/>
          <w:lang w:eastAsia="ru-RU"/>
        </w:rPr>
        <w:t xml:space="preserve">Уголовный процесс. Учебник. / под ред. Булатов Б. Б., Баранов А. М. — М.: </w:t>
      </w:r>
      <w:proofErr w:type="spellStart"/>
      <w:r w:rsidRPr="00E621A8">
        <w:rPr>
          <w:rFonts w:ascii="Times New Roman" w:hAnsi="Times New Roman"/>
          <w:color w:val="000000"/>
          <w:sz w:val="28"/>
          <w:szCs w:val="28"/>
          <w:lang w:eastAsia="ru-RU"/>
        </w:rPr>
        <w:t>Юрайт</w:t>
      </w:r>
      <w:proofErr w:type="spellEnd"/>
      <w:r w:rsidRPr="00E621A8">
        <w:rPr>
          <w:rFonts w:ascii="Times New Roman" w:hAnsi="Times New Roman"/>
          <w:color w:val="000000"/>
          <w:sz w:val="28"/>
          <w:szCs w:val="28"/>
          <w:lang w:eastAsia="ru-RU"/>
        </w:rPr>
        <w:t>, 2020. 568 с.</w:t>
      </w:r>
    </w:p>
    <w:p w:rsidR="00E621A8" w:rsidRPr="00E621A8" w:rsidRDefault="00E621A8" w:rsidP="00581BCA">
      <w:pPr>
        <w:spacing w:after="0" w:line="360" w:lineRule="auto"/>
        <w:jc w:val="both"/>
        <w:rPr>
          <w:rFonts w:ascii="Times New Roman" w:hAnsi="Times New Roman"/>
          <w:sz w:val="28"/>
          <w:szCs w:val="28"/>
        </w:rPr>
      </w:pPr>
      <w:r>
        <w:rPr>
          <w:rFonts w:ascii="Times New Roman" w:hAnsi="Times New Roman"/>
          <w:sz w:val="28"/>
          <w:szCs w:val="28"/>
        </w:rPr>
        <w:lastRenderedPageBreak/>
        <w:t>7.</w:t>
      </w:r>
      <w:r w:rsidRPr="00E621A8">
        <w:rPr>
          <w:rFonts w:ascii="Times New Roman" w:hAnsi="Times New Roman"/>
          <w:sz w:val="28"/>
          <w:szCs w:val="28"/>
        </w:rPr>
        <w:t>Уголовный процесс</w:t>
      </w:r>
      <w:proofErr w:type="gramStart"/>
      <w:r w:rsidRPr="00E621A8">
        <w:rPr>
          <w:rFonts w:ascii="Times New Roman" w:hAnsi="Times New Roman"/>
          <w:sz w:val="28"/>
          <w:szCs w:val="28"/>
        </w:rPr>
        <w:t xml:space="preserve"> :</w:t>
      </w:r>
      <w:proofErr w:type="gramEnd"/>
      <w:r w:rsidRPr="00E621A8">
        <w:rPr>
          <w:rFonts w:ascii="Times New Roman" w:hAnsi="Times New Roman"/>
          <w:sz w:val="28"/>
          <w:szCs w:val="28"/>
        </w:rPr>
        <w:t xml:space="preserve"> учебник для академического бакалавриата / В. П. </w:t>
      </w:r>
      <w:proofErr w:type="spellStart"/>
      <w:r w:rsidRPr="00E621A8">
        <w:rPr>
          <w:rFonts w:ascii="Times New Roman" w:hAnsi="Times New Roman"/>
          <w:sz w:val="28"/>
          <w:szCs w:val="28"/>
        </w:rPr>
        <w:t>Божьев</w:t>
      </w:r>
      <w:proofErr w:type="spellEnd"/>
      <w:r w:rsidRPr="00E621A8">
        <w:rPr>
          <w:rFonts w:ascii="Times New Roman" w:hAnsi="Times New Roman"/>
          <w:sz w:val="28"/>
          <w:szCs w:val="28"/>
        </w:rPr>
        <w:t xml:space="preserve"> [и др.] ; под ред. В. П. </w:t>
      </w:r>
      <w:proofErr w:type="spellStart"/>
      <w:r w:rsidRPr="00E621A8">
        <w:rPr>
          <w:rFonts w:ascii="Times New Roman" w:hAnsi="Times New Roman"/>
          <w:sz w:val="28"/>
          <w:szCs w:val="28"/>
        </w:rPr>
        <w:t>Божьева</w:t>
      </w:r>
      <w:proofErr w:type="spellEnd"/>
      <w:r w:rsidRPr="00E621A8">
        <w:rPr>
          <w:rFonts w:ascii="Times New Roman" w:hAnsi="Times New Roman"/>
          <w:sz w:val="28"/>
          <w:szCs w:val="28"/>
        </w:rPr>
        <w:t xml:space="preserve">, Б. Я. Гаврилова. — 7-е изд., </w:t>
      </w:r>
      <w:proofErr w:type="spellStart"/>
      <w:r w:rsidRPr="00E621A8">
        <w:rPr>
          <w:rFonts w:ascii="Times New Roman" w:hAnsi="Times New Roman"/>
          <w:sz w:val="28"/>
          <w:szCs w:val="28"/>
        </w:rPr>
        <w:t>перераб</w:t>
      </w:r>
      <w:proofErr w:type="spellEnd"/>
      <w:r w:rsidRPr="00E621A8">
        <w:rPr>
          <w:rFonts w:ascii="Times New Roman" w:hAnsi="Times New Roman"/>
          <w:sz w:val="28"/>
          <w:szCs w:val="28"/>
        </w:rPr>
        <w:t xml:space="preserve">. и доп. — М. : Издательство </w:t>
      </w:r>
      <w:proofErr w:type="spellStart"/>
      <w:r w:rsidRPr="00E621A8">
        <w:rPr>
          <w:rFonts w:ascii="Times New Roman" w:hAnsi="Times New Roman"/>
          <w:sz w:val="28"/>
          <w:szCs w:val="28"/>
        </w:rPr>
        <w:t>Юрайт</w:t>
      </w:r>
      <w:proofErr w:type="spellEnd"/>
      <w:r w:rsidRPr="00E621A8">
        <w:rPr>
          <w:rFonts w:ascii="Times New Roman" w:hAnsi="Times New Roman"/>
          <w:sz w:val="28"/>
          <w:szCs w:val="28"/>
        </w:rPr>
        <w:t>, 2019. — 490 с. — (Серия : Бакалавр. Академический курс). — ISBN 978-5-534-04510-9. — Режим доступа</w:t>
      </w:r>
      <w:proofErr w:type="gramStart"/>
      <w:r w:rsidRPr="00E621A8">
        <w:rPr>
          <w:rFonts w:ascii="Times New Roman" w:hAnsi="Times New Roman"/>
          <w:sz w:val="28"/>
          <w:szCs w:val="28"/>
        </w:rPr>
        <w:t xml:space="preserve"> :</w:t>
      </w:r>
      <w:proofErr w:type="gramEnd"/>
      <w:r w:rsidRPr="00E621A8">
        <w:rPr>
          <w:rFonts w:ascii="Times New Roman" w:hAnsi="Times New Roman"/>
          <w:sz w:val="28"/>
          <w:szCs w:val="28"/>
        </w:rPr>
        <w:t xml:space="preserve"> https://biblio-online.ru/book/ugo lovnyy-process-431087   </w:t>
      </w:r>
    </w:p>
    <w:sectPr w:rsidR="00E621A8" w:rsidRPr="00E621A8" w:rsidSect="000914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B2F" w:rsidRDefault="00B61B2F" w:rsidP="00254013">
      <w:pPr>
        <w:spacing w:after="0" w:line="240" w:lineRule="auto"/>
      </w:pPr>
      <w:r>
        <w:separator/>
      </w:r>
    </w:p>
  </w:endnote>
  <w:endnote w:type="continuationSeparator" w:id="0">
    <w:p w:rsidR="00B61B2F" w:rsidRDefault="00B61B2F" w:rsidP="00254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B2F" w:rsidRDefault="00B61B2F" w:rsidP="00254013">
      <w:pPr>
        <w:spacing w:after="0" w:line="240" w:lineRule="auto"/>
      </w:pPr>
      <w:r>
        <w:separator/>
      </w:r>
    </w:p>
  </w:footnote>
  <w:footnote w:type="continuationSeparator" w:id="0">
    <w:p w:rsidR="00B61B2F" w:rsidRDefault="00B61B2F" w:rsidP="00254013">
      <w:pPr>
        <w:spacing w:after="0" w:line="240" w:lineRule="auto"/>
      </w:pPr>
      <w:r>
        <w:continuationSeparator/>
      </w:r>
    </w:p>
  </w:footnote>
  <w:footnote w:id="1">
    <w:p w:rsidR="00254013" w:rsidRDefault="00254013" w:rsidP="00254013">
      <w:pPr>
        <w:pStyle w:val="a9"/>
        <w:ind w:firstLine="284"/>
        <w:jc w:val="both"/>
        <w:rPr>
          <w:rFonts w:ascii="Arial" w:hAnsi="Arial" w:cs="Arial"/>
        </w:rPr>
      </w:pPr>
      <w:r>
        <w:rPr>
          <w:rStyle w:val="ab"/>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6468A5"/>
    <w:multiLevelType w:val="hybridMultilevel"/>
    <w:tmpl w:val="6770B28A"/>
    <w:lvl w:ilvl="0" w:tplc="00F2A546">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6">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7632"/>
    <w:rsid w:val="0000522B"/>
    <w:rsid w:val="00031BB7"/>
    <w:rsid w:val="00047793"/>
    <w:rsid w:val="0009143F"/>
    <w:rsid w:val="000C7877"/>
    <w:rsid w:val="001245D3"/>
    <w:rsid w:val="001A65F0"/>
    <w:rsid w:val="00233EBD"/>
    <w:rsid w:val="00254013"/>
    <w:rsid w:val="003E612C"/>
    <w:rsid w:val="00437049"/>
    <w:rsid w:val="004545C9"/>
    <w:rsid w:val="00460C0F"/>
    <w:rsid w:val="00487653"/>
    <w:rsid w:val="00491AB5"/>
    <w:rsid w:val="004A38D3"/>
    <w:rsid w:val="004E06A4"/>
    <w:rsid w:val="004E68A3"/>
    <w:rsid w:val="005321D9"/>
    <w:rsid w:val="00551C31"/>
    <w:rsid w:val="00581BCA"/>
    <w:rsid w:val="005A6B30"/>
    <w:rsid w:val="00637632"/>
    <w:rsid w:val="00675B4C"/>
    <w:rsid w:val="006A22B9"/>
    <w:rsid w:val="006B292E"/>
    <w:rsid w:val="0070376E"/>
    <w:rsid w:val="00713728"/>
    <w:rsid w:val="00770770"/>
    <w:rsid w:val="00794DEF"/>
    <w:rsid w:val="007C6B5A"/>
    <w:rsid w:val="007C7D2E"/>
    <w:rsid w:val="00815A36"/>
    <w:rsid w:val="00816EF6"/>
    <w:rsid w:val="00833EAF"/>
    <w:rsid w:val="00896BE2"/>
    <w:rsid w:val="008A7CEA"/>
    <w:rsid w:val="008B36B8"/>
    <w:rsid w:val="00953316"/>
    <w:rsid w:val="00963570"/>
    <w:rsid w:val="00996875"/>
    <w:rsid w:val="009C4085"/>
    <w:rsid w:val="00AB285B"/>
    <w:rsid w:val="00AB2BDD"/>
    <w:rsid w:val="00B06F1C"/>
    <w:rsid w:val="00B61B2F"/>
    <w:rsid w:val="00B705D3"/>
    <w:rsid w:val="00BD30B2"/>
    <w:rsid w:val="00C27A67"/>
    <w:rsid w:val="00C838D7"/>
    <w:rsid w:val="00CC3DD9"/>
    <w:rsid w:val="00D013A6"/>
    <w:rsid w:val="00D0431C"/>
    <w:rsid w:val="00D34E9E"/>
    <w:rsid w:val="00D6713C"/>
    <w:rsid w:val="00DC71FD"/>
    <w:rsid w:val="00DF3841"/>
    <w:rsid w:val="00DF7E9D"/>
    <w:rsid w:val="00E14C37"/>
    <w:rsid w:val="00E621A8"/>
    <w:rsid w:val="00E82FDE"/>
    <w:rsid w:val="00EB006A"/>
    <w:rsid w:val="00EC6A1C"/>
    <w:rsid w:val="00EF79BE"/>
    <w:rsid w:val="00F00760"/>
    <w:rsid w:val="00F50590"/>
    <w:rsid w:val="00F6274B"/>
    <w:rsid w:val="00FD1EAF"/>
    <w:rsid w:val="00FF297E"/>
    <w:rsid w:val="00FF5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632"/>
    <w:pPr>
      <w:spacing w:after="200" w:line="276" w:lineRule="auto"/>
      <w:jc w:val="left"/>
    </w:pPr>
    <w:rPr>
      <w:rFonts w:ascii="Calibri" w:eastAsia="Calibri" w:hAnsi="Calibri" w:cs="Times New Roman"/>
      <w:sz w:val="22"/>
    </w:rPr>
  </w:style>
  <w:style w:type="paragraph" w:styleId="6">
    <w:name w:val="heading 6"/>
    <w:basedOn w:val="a"/>
    <w:next w:val="a"/>
    <w:link w:val="60"/>
    <w:qFormat/>
    <w:rsid w:val="00254013"/>
    <w:pPr>
      <w:keepNext/>
      <w:spacing w:after="0" w:line="240" w:lineRule="auto"/>
      <w:jc w:val="center"/>
      <w:outlineLvl w:val="5"/>
    </w:pPr>
    <w:rPr>
      <w:rFonts w:ascii="Times New Roman" w:eastAsia="Times New Roman" w:hAnsi="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6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632"/>
    <w:rPr>
      <w:rFonts w:ascii="Tahoma" w:eastAsia="Calibri" w:hAnsi="Tahoma" w:cs="Tahoma"/>
      <w:sz w:val="16"/>
      <w:szCs w:val="16"/>
    </w:rPr>
  </w:style>
  <w:style w:type="paragraph" w:styleId="a5">
    <w:name w:val="List Paragraph"/>
    <w:basedOn w:val="a"/>
    <w:uiPriority w:val="34"/>
    <w:qFormat/>
    <w:rsid w:val="00963570"/>
    <w:pPr>
      <w:ind w:left="720"/>
      <w:contextualSpacing/>
    </w:pPr>
  </w:style>
  <w:style w:type="character" w:styleId="a6">
    <w:name w:val="Hyperlink"/>
    <w:basedOn w:val="a0"/>
    <w:uiPriority w:val="99"/>
    <w:unhideWhenUsed/>
    <w:rsid w:val="006B292E"/>
    <w:rPr>
      <w:color w:val="0000FF" w:themeColor="hyperlink"/>
      <w:u w:val="single"/>
    </w:rPr>
  </w:style>
  <w:style w:type="paragraph" w:customStyle="1" w:styleId="EmptyLayoutCell">
    <w:name w:val="EmptyLayoutCell"/>
    <w:basedOn w:val="a"/>
    <w:rsid w:val="004A38D3"/>
    <w:pPr>
      <w:spacing w:after="0" w:line="240" w:lineRule="auto"/>
    </w:pPr>
    <w:rPr>
      <w:rFonts w:ascii="Times New Roman" w:eastAsia="Times New Roman" w:hAnsi="Times New Roman"/>
      <w:sz w:val="2"/>
      <w:szCs w:val="20"/>
      <w:lang w:val="en-US"/>
    </w:rPr>
  </w:style>
  <w:style w:type="paragraph" w:customStyle="1" w:styleId="s16">
    <w:name w:val="s_16"/>
    <w:basedOn w:val="a"/>
    <w:rsid w:val="00DC71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DC71FD"/>
  </w:style>
  <w:style w:type="character" w:customStyle="1" w:styleId="60">
    <w:name w:val="Заголовок 6 Знак"/>
    <w:basedOn w:val="a0"/>
    <w:link w:val="6"/>
    <w:rsid w:val="00254013"/>
    <w:rPr>
      <w:rFonts w:eastAsia="Times New Roman" w:cs="Times New Roman"/>
      <w:color w:val="0000FF"/>
      <w:szCs w:val="20"/>
      <w:lang w:eastAsia="ru-RU"/>
    </w:rPr>
  </w:style>
  <w:style w:type="paragraph" w:customStyle="1" w:styleId="Normal">
    <w:name w:val="Normal Знак"/>
    <w:rsid w:val="00254013"/>
    <w:pPr>
      <w:spacing w:after="0"/>
      <w:jc w:val="left"/>
    </w:pPr>
    <w:rPr>
      <w:rFonts w:eastAsia="Times New Roman" w:cs="Times New Roman"/>
      <w:sz w:val="20"/>
      <w:szCs w:val="20"/>
      <w:lang w:eastAsia="ru-RU"/>
    </w:rPr>
  </w:style>
  <w:style w:type="paragraph" w:styleId="a7">
    <w:name w:val="Body Text"/>
    <w:basedOn w:val="a"/>
    <w:link w:val="a8"/>
    <w:rsid w:val="00254013"/>
    <w:pPr>
      <w:spacing w:after="0" w:line="240" w:lineRule="auto"/>
      <w:jc w:val="center"/>
    </w:pPr>
    <w:rPr>
      <w:rFonts w:ascii="Times New Roman" w:eastAsia="Times New Roman" w:hAnsi="Times New Roman"/>
      <w:sz w:val="28"/>
      <w:szCs w:val="20"/>
      <w:lang w:eastAsia="ru-RU"/>
    </w:rPr>
  </w:style>
  <w:style w:type="character" w:customStyle="1" w:styleId="a8">
    <w:name w:val="Основной текст Знак"/>
    <w:basedOn w:val="a0"/>
    <w:link w:val="a7"/>
    <w:rsid w:val="00254013"/>
    <w:rPr>
      <w:rFonts w:eastAsia="Times New Roman" w:cs="Times New Roman"/>
      <w:szCs w:val="20"/>
      <w:lang w:eastAsia="ru-RU"/>
    </w:rPr>
  </w:style>
  <w:style w:type="paragraph" w:styleId="a9">
    <w:name w:val="footnote text"/>
    <w:basedOn w:val="a"/>
    <w:link w:val="aa"/>
    <w:semiHidden/>
    <w:rsid w:val="00254013"/>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basedOn w:val="a0"/>
    <w:link w:val="a9"/>
    <w:semiHidden/>
    <w:rsid w:val="00254013"/>
    <w:rPr>
      <w:rFonts w:eastAsia="Times New Roman" w:cs="Times New Roman"/>
      <w:sz w:val="20"/>
      <w:szCs w:val="20"/>
      <w:lang w:eastAsia="ru-RU"/>
    </w:rPr>
  </w:style>
  <w:style w:type="character" w:styleId="ab">
    <w:name w:val="footnote reference"/>
    <w:semiHidden/>
    <w:rsid w:val="002540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24</Pages>
  <Words>5948</Words>
  <Characters>33904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Железова Татьяна Александровна</cp:lastModifiedBy>
  <cp:revision>49</cp:revision>
  <dcterms:created xsi:type="dcterms:W3CDTF">2022-04-12T02:21:00Z</dcterms:created>
  <dcterms:modified xsi:type="dcterms:W3CDTF">2025-07-02T03:04:00Z</dcterms:modified>
</cp:coreProperties>
</file>